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0D4B" w:rsidRPr="00440D4B" w:rsidRDefault="000771AA" w:rsidP="000771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>
            <wp:extent cx="6568440" cy="9817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8440" cy="981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0D4B">
        <w:rPr>
          <w:rFonts w:ascii="Times New Roman" w:hAnsi="Times New Roman" w:cs="Times New Roman"/>
        </w:rPr>
        <w:t xml:space="preserve"> </w:t>
      </w:r>
      <w:r w:rsidR="00440D4B" w:rsidRPr="00440D4B">
        <w:rPr>
          <w:rFonts w:ascii="Times New Roman" w:hAnsi="Times New Roman" w:cs="Times New Roman"/>
        </w:rPr>
        <w:lastRenderedPageBreak/>
        <w:t xml:space="preserve">Общие </w:t>
      </w:r>
      <w:r w:rsidR="00440D4B" w:rsidRPr="00440D4B">
        <w:rPr>
          <w:rFonts w:ascii="Times New Roman" w:hAnsi="Times New Roman" w:cs="Times New Roman"/>
          <w:spacing w:val="-2"/>
        </w:rPr>
        <w:t>положения.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595"/>
        </w:tabs>
        <w:autoSpaceDE w:val="0"/>
        <w:autoSpaceDN w:val="0"/>
        <w:ind w:right="168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Данное Положение «О противодействии коррупции» (далее – Положение) разработано на основе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Федерального закона Российской Федерации от 25 декабря 2008 г. № 273-ФЗ «О противодействии коррупции».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565"/>
        </w:tabs>
        <w:autoSpaceDE w:val="0"/>
        <w:autoSpaceDN w:val="0"/>
        <w:ind w:right="167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Настоящим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Положением устанавливаются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основные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принципы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противодействия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коррупции, правовые и организационные основы предупреждения коррупции и борьбы с ней, минимизации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 (или) ликвидации последствий коррупционных правонарушений.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560"/>
        </w:tabs>
        <w:autoSpaceDE w:val="0"/>
        <w:autoSpaceDN w:val="0"/>
        <w:ind w:left="560" w:hanging="42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Для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целей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настоящего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Положения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используются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следующие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основные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понятия:</w:t>
      </w:r>
    </w:p>
    <w:p w:rsidR="00440D4B" w:rsidRPr="00BB22E0" w:rsidRDefault="00440D4B" w:rsidP="00BB22E0">
      <w:pPr>
        <w:pStyle w:val="a8"/>
        <w:numPr>
          <w:ilvl w:val="2"/>
          <w:numId w:val="13"/>
        </w:numPr>
        <w:tabs>
          <w:tab w:val="left" w:pos="740"/>
        </w:tabs>
        <w:autoSpaceDE w:val="0"/>
        <w:autoSpaceDN w:val="0"/>
        <w:ind w:left="740" w:hanging="60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  <w:spacing w:val="-2"/>
          <w:u w:val="single"/>
        </w:rPr>
        <w:t>коррупция:</w:t>
      </w:r>
    </w:p>
    <w:p w:rsidR="00440D4B" w:rsidRPr="00BB22E0" w:rsidRDefault="00440D4B" w:rsidP="00BB22E0">
      <w:pPr>
        <w:pStyle w:val="aa"/>
        <w:ind w:left="707" w:right="171"/>
        <w:jc w:val="both"/>
      </w:pPr>
      <w:r w:rsidRPr="00BB22E0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</w:t>
      </w:r>
      <w:r w:rsidRPr="00BB22E0">
        <w:rPr>
          <w:spacing w:val="40"/>
        </w:rPr>
        <w:t xml:space="preserve"> </w:t>
      </w:r>
      <w:r w:rsidRPr="00BB22E0">
        <w:t>себя или для третьих лиц либо незаконное предоставление такой выгоды указанному лицу другими физическими лицами;</w:t>
      </w:r>
    </w:p>
    <w:p w:rsidR="00440D4B" w:rsidRPr="00BB22E0" w:rsidRDefault="00440D4B" w:rsidP="00BB22E0">
      <w:pPr>
        <w:pStyle w:val="aa"/>
        <w:ind w:left="707" w:right="176"/>
        <w:jc w:val="both"/>
      </w:pPr>
      <w:r w:rsidRPr="00BB22E0">
        <w:t>б) совершение деяний, указанных в подпункте "а" настоящего пункта, от имени или в интересах юридического лица;</w:t>
      </w:r>
    </w:p>
    <w:p w:rsidR="00440D4B" w:rsidRPr="00BB22E0" w:rsidRDefault="00440D4B" w:rsidP="00BB22E0">
      <w:pPr>
        <w:pStyle w:val="a8"/>
        <w:numPr>
          <w:ilvl w:val="2"/>
          <w:numId w:val="13"/>
        </w:numPr>
        <w:tabs>
          <w:tab w:val="left" w:pos="773"/>
        </w:tabs>
        <w:autoSpaceDE w:val="0"/>
        <w:autoSpaceDN w:val="0"/>
        <w:ind w:left="140" w:right="171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  <w:u w:val="single"/>
        </w:rPr>
        <w:t>противодействие коррупции</w:t>
      </w:r>
      <w:r w:rsidRPr="00BB22E0">
        <w:rPr>
          <w:rFonts w:ascii="Times New Roman" w:hAnsi="Times New Roman" w:cs="Times New Roman"/>
          <w:color w:val="auto"/>
        </w:rPr>
        <w:t xml:space="preserve"> - деятельность членов рабочей группы по противодействию коррупции и физических лиц в пределах их полномочий:</w:t>
      </w:r>
    </w:p>
    <w:p w:rsidR="00440D4B" w:rsidRPr="00BB22E0" w:rsidRDefault="00440D4B" w:rsidP="00BB22E0">
      <w:pPr>
        <w:pStyle w:val="aa"/>
        <w:ind w:left="707"/>
        <w:jc w:val="both"/>
      </w:pPr>
      <w:r w:rsidRPr="00BB22E0">
        <w:t>а)</w:t>
      </w:r>
      <w:r w:rsidRPr="00BB22E0">
        <w:rPr>
          <w:spacing w:val="-3"/>
        </w:rPr>
        <w:t xml:space="preserve"> </w:t>
      </w:r>
      <w:r w:rsidRPr="00BB22E0">
        <w:t>по</w:t>
      </w:r>
      <w:r w:rsidRPr="00BB22E0">
        <w:rPr>
          <w:spacing w:val="-2"/>
        </w:rPr>
        <w:t xml:space="preserve"> </w:t>
      </w:r>
      <w:r w:rsidRPr="00BB22E0">
        <w:t>предупреждению</w:t>
      </w:r>
      <w:r w:rsidRPr="00BB22E0">
        <w:rPr>
          <w:spacing w:val="-2"/>
        </w:rPr>
        <w:t xml:space="preserve"> </w:t>
      </w:r>
      <w:r w:rsidRPr="00BB22E0">
        <w:t>коррупции,</w:t>
      </w:r>
      <w:r w:rsidRPr="00BB22E0">
        <w:rPr>
          <w:spacing w:val="-2"/>
        </w:rPr>
        <w:t xml:space="preserve"> </w:t>
      </w:r>
      <w:r w:rsidRPr="00BB22E0">
        <w:t>в</w:t>
      </w:r>
      <w:r w:rsidRPr="00BB22E0">
        <w:rPr>
          <w:spacing w:val="-3"/>
        </w:rPr>
        <w:t xml:space="preserve"> </w:t>
      </w:r>
      <w:r w:rsidRPr="00BB22E0">
        <w:t>том</w:t>
      </w:r>
      <w:r w:rsidRPr="00BB22E0">
        <w:rPr>
          <w:spacing w:val="-3"/>
        </w:rPr>
        <w:t xml:space="preserve"> </w:t>
      </w:r>
      <w:r w:rsidRPr="00BB22E0">
        <w:t>числе</w:t>
      </w:r>
      <w:r w:rsidRPr="00BB22E0">
        <w:rPr>
          <w:spacing w:val="-3"/>
        </w:rPr>
        <w:t xml:space="preserve"> </w:t>
      </w:r>
      <w:r w:rsidRPr="00BB22E0">
        <w:t>по</w:t>
      </w:r>
      <w:r w:rsidRPr="00BB22E0">
        <w:rPr>
          <w:spacing w:val="-2"/>
        </w:rPr>
        <w:t xml:space="preserve"> </w:t>
      </w:r>
      <w:r w:rsidRPr="00BB22E0">
        <w:t>выявлению</w:t>
      </w:r>
      <w:r w:rsidRPr="00BB22E0">
        <w:rPr>
          <w:spacing w:val="-4"/>
        </w:rPr>
        <w:t xml:space="preserve"> </w:t>
      </w:r>
      <w:r w:rsidRPr="00BB22E0">
        <w:t>и</w:t>
      </w:r>
      <w:r w:rsidRPr="00BB22E0">
        <w:rPr>
          <w:spacing w:val="-2"/>
        </w:rPr>
        <w:t xml:space="preserve"> </w:t>
      </w:r>
      <w:r w:rsidRPr="00BB22E0">
        <w:t>последующему</w:t>
      </w:r>
      <w:r w:rsidRPr="00BB22E0">
        <w:rPr>
          <w:spacing w:val="-2"/>
        </w:rPr>
        <w:t xml:space="preserve"> </w:t>
      </w:r>
      <w:r w:rsidRPr="00BB22E0">
        <w:t>устранению причин коррупции (профилактика коррупции);</w:t>
      </w:r>
    </w:p>
    <w:p w:rsidR="00440D4B" w:rsidRPr="00BB22E0" w:rsidRDefault="00440D4B" w:rsidP="00BB22E0">
      <w:pPr>
        <w:pStyle w:val="aa"/>
        <w:tabs>
          <w:tab w:val="left" w:pos="1170"/>
          <w:tab w:val="left" w:pos="1681"/>
          <w:tab w:val="left" w:pos="3161"/>
          <w:tab w:val="left" w:pos="5264"/>
          <w:tab w:val="left" w:pos="6815"/>
          <w:tab w:val="left" w:pos="8218"/>
          <w:tab w:val="left" w:pos="8609"/>
        </w:tabs>
        <w:ind w:left="707" w:right="175"/>
        <w:jc w:val="both"/>
      </w:pPr>
      <w:r w:rsidRPr="00BB22E0">
        <w:rPr>
          <w:spacing w:val="-6"/>
        </w:rPr>
        <w:t>б)</w:t>
      </w:r>
      <w:r w:rsidRPr="00BB22E0">
        <w:tab/>
      </w:r>
      <w:r w:rsidRPr="00BB22E0">
        <w:rPr>
          <w:spacing w:val="-6"/>
        </w:rPr>
        <w:t>по</w:t>
      </w:r>
      <w:r w:rsidRPr="00BB22E0">
        <w:tab/>
      </w:r>
      <w:r w:rsidRPr="00BB22E0">
        <w:rPr>
          <w:spacing w:val="-2"/>
        </w:rPr>
        <w:t>выявлению,</w:t>
      </w:r>
      <w:r w:rsidRPr="00BB22E0">
        <w:tab/>
      </w:r>
      <w:r w:rsidRPr="00BB22E0">
        <w:rPr>
          <w:spacing w:val="-2"/>
        </w:rPr>
        <w:t>предупреждению,</w:t>
      </w:r>
      <w:r w:rsidRPr="00BB22E0">
        <w:tab/>
      </w:r>
      <w:r w:rsidRPr="00BB22E0">
        <w:rPr>
          <w:spacing w:val="-2"/>
        </w:rPr>
        <w:t>пресечению,</w:t>
      </w:r>
      <w:r w:rsidRPr="00BB22E0">
        <w:tab/>
      </w:r>
      <w:r w:rsidRPr="00BB22E0">
        <w:rPr>
          <w:spacing w:val="-2"/>
        </w:rPr>
        <w:t>раскрытию</w:t>
      </w:r>
      <w:r w:rsidRPr="00BB22E0">
        <w:tab/>
      </w:r>
      <w:r w:rsidRPr="00BB22E0">
        <w:rPr>
          <w:spacing w:val="-10"/>
        </w:rPr>
        <w:t>и</w:t>
      </w:r>
      <w:r w:rsidRPr="00BB22E0">
        <w:tab/>
      </w:r>
      <w:r w:rsidRPr="00BB22E0">
        <w:rPr>
          <w:spacing w:val="-2"/>
        </w:rPr>
        <w:t xml:space="preserve">расследованию </w:t>
      </w:r>
      <w:r w:rsidRPr="00BB22E0">
        <w:t>коррупционных правонарушений (борьба с коррупцией);</w:t>
      </w:r>
    </w:p>
    <w:p w:rsidR="00440D4B" w:rsidRPr="00BB22E0" w:rsidRDefault="00440D4B" w:rsidP="00BB22E0">
      <w:pPr>
        <w:pStyle w:val="aa"/>
        <w:ind w:left="707"/>
        <w:jc w:val="both"/>
      </w:pPr>
      <w:r w:rsidRPr="00BB22E0">
        <w:t>в)</w:t>
      </w:r>
      <w:r w:rsidRPr="00BB22E0">
        <w:rPr>
          <w:spacing w:val="-8"/>
        </w:rPr>
        <w:t xml:space="preserve"> </w:t>
      </w:r>
      <w:r w:rsidRPr="00BB22E0">
        <w:t>по</w:t>
      </w:r>
      <w:r w:rsidRPr="00BB22E0">
        <w:rPr>
          <w:spacing w:val="-4"/>
        </w:rPr>
        <w:t xml:space="preserve"> </w:t>
      </w:r>
      <w:r w:rsidRPr="00BB22E0">
        <w:t>минимизации</w:t>
      </w:r>
      <w:r w:rsidRPr="00BB22E0">
        <w:rPr>
          <w:spacing w:val="-4"/>
        </w:rPr>
        <w:t xml:space="preserve"> </w:t>
      </w:r>
      <w:r w:rsidRPr="00BB22E0">
        <w:t>и</w:t>
      </w:r>
      <w:r w:rsidRPr="00BB22E0">
        <w:rPr>
          <w:spacing w:val="-4"/>
        </w:rPr>
        <w:t xml:space="preserve"> </w:t>
      </w:r>
      <w:r w:rsidRPr="00BB22E0">
        <w:t>(или)</w:t>
      </w:r>
      <w:r w:rsidRPr="00BB22E0">
        <w:rPr>
          <w:spacing w:val="-4"/>
        </w:rPr>
        <w:t xml:space="preserve"> </w:t>
      </w:r>
      <w:r w:rsidRPr="00BB22E0">
        <w:t>ликвидации</w:t>
      </w:r>
      <w:r w:rsidRPr="00BB22E0">
        <w:rPr>
          <w:spacing w:val="-5"/>
        </w:rPr>
        <w:t xml:space="preserve"> </w:t>
      </w:r>
      <w:r w:rsidRPr="00BB22E0">
        <w:t>последствий</w:t>
      </w:r>
      <w:r w:rsidRPr="00BB22E0">
        <w:rPr>
          <w:spacing w:val="-4"/>
        </w:rPr>
        <w:t xml:space="preserve"> </w:t>
      </w:r>
      <w:r w:rsidRPr="00BB22E0">
        <w:t>коррупционных</w:t>
      </w:r>
      <w:r w:rsidRPr="00BB22E0">
        <w:rPr>
          <w:spacing w:val="-4"/>
        </w:rPr>
        <w:t xml:space="preserve"> </w:t>
      </w:r>
      <w:r w:rsidRPr="00BB22E0">
        <w:rPr>
          <w:spacing w:val="-2"/>
        </w:rPr>
        <w:t>правонарушений.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560"/>
        </w:tabs>
        <w:autoSpaceDE w:val="0"/>
        <w:autoSpaceDN w:val="0"/>
        <w:ind w:left="560" w:hanging="42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Основные</w:t>
      </w:r>
      <w:r w:rsidRPr="00BB22E0">
        <w:rPr>
          <w:rFonts w:ascii="Times New Roman" w:hAnsi="Times New Roman" w:cs="Times New Roman"/>
          <w:color w:val="auto"/>
          <w:spacing w:val="-9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принципы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противодействия</w:t>
      </w:r>
      <w:r w:rsidRPr="00BB22E0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коррупции:</w:t>
      </w:r>
    </w:p>
    <w:p w:rsidR="00440D4B" w:rsidRPr="00BB22E0" w:rsidRDefault="00440D4B" w:rsidP="00BB22E0">
      <w:pPr>
        <w:pStyle w:val="a8"/>
        <w:numPr>
          <w:ilvl w:val="0"/>
          <w:numId w:val="12"/>
        </w:numPr>
        <w:tabs>
          <w:tab w:val="left" w:pos="845"/>
        </w:tabs>
        <w:autoSpaceDE w:val="0"/>
        <w:autoSpaceDN w:val="0"/>
        <w:ind w:left="845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признание,</w:t>
      </w:r>
      <w:r w:rsidRPr="00BB22E0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обеспечение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защита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основных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прав</w:t>
      </w:r>
      <w:r w:rsidRPr="00BB22E0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свобод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человека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гражданина;</w:t>
      </w:r>
    </w:p>
    <w:p w:rsidR="00440D4B" w:rsidRPr="00BB22E0" w:rsidRDefault="00440D4B" w:rsidP="00BB22E0">
      <w:pPr>
        <w:pStyle w:val="a8"/>
        <w:numPr>
          <w:ilvl w:val="0"/>
          <w:numId w:val="12"/>
        </w:numPr>
        <w:tabs>
          <w:tab w:val="left" w:pos="833"/>
        </w:tabs>
        <w:autoSpaceDE w:val="0"/>
        <w:autoSpaceDN w:val="0"/>
        <w:ind w:left="833" w:hanging="126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  <w:spacing w:val="-2"/>
        </w:rPr>
        <w:t>законность;</w:t>
      </w:r>
    </w:p>
    <w:p w:rsidR="00440D4B" w:rsidRPr="00BB22E0" w:rsidRDefault="00440D4B" w:rsidP="00BB22E0">
      <w:pPr>
        <w:pStyle w:val="a8"/>
        <w:numPr>
          <w:ilvl w:val="0"/>
          <w:numId w:val="12"/>
        </w:numPr>
        <w:tabs>
          <w:tab w:val="left" w:pos="833"/>
        </w:tabs>
        <w:autoSpaceDE w:val="0"/>
        <w:autoSpaceDN w:val="0"/>
        <w:ind w:left="833" w:hanging="126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публичность</w:t>
      </w:r>
      <w:r w:rsidRPr="00BB22E0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открытость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деятельности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органов</w:t>
      </w:r>
      <w:r w:rsidRPr="00BB22E0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управления</w:t>
      </w:r>
      <w:r w:rsidRPr="00BB22E0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самоуправления;</w:t>
      </w:r>
    </w:p>
    <w:p w:rsidR="00440D4B" w:rsidRPr="00BB22E0" w:rsidRDefault="00440D4B" w:rsidP="00BB22E0">
      <w:pPr>
        <w:pStyle w:val="a8"/>
        <w:numPr>
          <w:ilvl w:val="0"/>
          <w:numId w:val="12"/>
        </w:numPr>
        <w:tabs>
          <w:tab w:val="left" w:pos="833"/>
        </w:tabs>
        <w:autoSpaceDE w:val="0"/>
        <w:autoSpaceDN w:val="0"/>
        <w:ind w:left="833" w:hanging="126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неотвратимость</w:t>
      </w:r>
      <w:r w:rsidRPr="00BB22E0">
        <w:rPr>
          <w:rFonts w:ascii="Times New Roman" w:hAnsi="Times New Roman" w:cs="Times New Roman"/>
          <w:color w:val="auto"/>
          <w:spacing w:val="-1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ответственности</w:t>
      </w:r>
      <w:r w:rsidRPr="00BB22E0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за</w:t>
      </w:r>
      <w:r w:rsidRPr="00BB22E0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совершение</w:t>
      </w:r>
      <w:r w:rsidRPr="00BB22E0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коррупционных</w:t>
      </w:r>
      <w:r w:rsidRPr="00BB22E0">
        <w:rPr>
          <w:rFonts w:ascii="Times New Roman" w:hAnsi="Times New Roman" w:cs="Times New Roman"/>
          <w:color w:val="auto"/>
          <w:spacing w:val="-9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правонарушений;</w:t>
      </w:r>
    </w:p>
    <w:p w:rsidR="00440D4B" w:rsidRPr="00BB22E0" w:rsidRDefault="00440D4B" w:rsidP="00BB22E0">
      <w:pPr>
        <w:pStyle w:val="a8"/>
        <w:numPr>
          <w:ilvl w:val="0"/>
          <w:numId w:val="12"/>
        </w:numPr>
        <w:tabs>
          <w:tab w:val="left" w:pos="831"/>
        </w:tabs>
        <w:autoSpaceDE w:val="0"/>
        <w:autoSpaceDN w:val="0"/>
        <w:ind w:left="831" w:hanging="124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комплексное</w:t>
      </w:r>
      <w:r w:rsidRPr="00BB22E0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использование</w:t>
      </w:r>
      <w:r w:rsidRPr="00BB22E0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организационных,</w:t>
      </w:r>
      <w:r w:rsidRPr="00BB22E0">
        <w:rPr>
          <w:rFonts w:ascii="Times New Roman" w:hAnsi="Times New Roman" w:cs="Times New Roman"/>
          <w:color w:val="auto"/>
          <w:spacing w:val="-1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информационно-пропагандистских</w:t>
      </w:r>
      <w:r w:rsidRPr="00BB22E0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-1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других</w:t>
      </w:r>
      <w:r w:rsidRPr="00BB22E0">
        <w:rPr>
          <w:rFonts w:ascii="Times New Roman" w:hAnsi="Times New Roman" w:cs="Times New Roman"/>
          <w:color w:val="auto"/>
          <w:spacing w:val="-11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4"/>
        </w:rPr>
        <w:t>мер;</w:t>
      </w:r>
    </w:p>
    <w:p w:rsidR="00440D4B" w:rsidRPr="00BB22E0" w:rsidRDefault="00440D4B" w:rsidP="00BB22E0">
      <w:pPr>
        <w:pStyle w:val="a8"/>
        <w:numPr>
          <w:ilvl w:val="0"/>
          <w:numId w:val="12"/>
        </w:numPr>
        <w:tabs>
          <w:tab w:val="left" w:pos="833"/>
        </w:tabs>
        <w:autoSpaceDE w:val="0"/>
        <w:autoSpaceDN w:val="0"/>
        <w:ind w:left="833" w:hanging="126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приоритетное</w:t>
      </w:r>
      <w:r w:rsidRPr="00BB22E0">
        <w:rPr>
          <w:rFonts w:ascii="Times New Roman" w:hAnsi="Times New Roman" w:cs="Times New Roman"/>
          <w:color w:val="auto"/>
          <w:spacing w:val="-8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применение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мер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предупреждению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коррупции.</w:t>
      </w:r>
    </w:p>
    <w:p w:rsidR="00BB22E0" w:rsidRPr="00BB22E0" w:rsidRDefault="00BB22E0" w:rsidP="00BB22E0">
      <w:pPr>
        <w:pStyle w:val="a8"/>
        <w:tabs>
          <w:tab w:val="left" w:pos="833"/>
        </w:tabs>
        <w:autoSpaceDE w:val="0"/>
        <w:autoSpaceDN w:val="0"/>
        <w:ind w:left="833"/>
        <w:contextualSpacing w:val="0"/>
        <w:jc w:val="both"/>
        <w:rPr>
          <w:rFonts w:ascii="Times New Roman" w:hAnsi="Times New Roman" w:cs="Times New Roman"/>
          <w:color w:val="auto"/>
        </w:rPr>
      </w:pPr>
    </w:p>
    <w:p w:rsidR="00440D4B" w:rsidRPr="00BB22E0" w:rsidRDefault="00440D4B" w:rsidP="00146B20">
      <w:pPr>
        <w:pStyle w:val="2"/>
        <w:numPr>
          <w:ilvl w:val="0"/>
          <w:numId w:val="13"/>
        </w:numPr>
        <w:tabs>
          <w:tab w:val="left" w:pos="0"/>
        </w:tabs>
        <w:ind w:left="0" w:firstLine="0"/>
        <w:jc w:val="center"/>
        <w:rPr>
          <w:rFonts w:ascii="Times New Roman" w:hAnsi="Times New Roman" w:cs="Times New Roman"/>
        </w:rPr>
      </w:pPr>
      <w:bookmarkStart w:id="0" w:name="_bookmark1"/>
      <w:bookmarkEnd w:id="0"/>
      <w:r w:rsidRPr="00BB22E0">
        <w:rPr>
          <w:rFonts w:ascii="Times New Roman" w:hAnsi="Times New Roman" w:cs="Times New Roman"/>
        </w:rPr>
        <w:t>Основные</w:t>
      </w:r>
      <w:r w:rsidRPr="00BB22E0">
        <w:rPr>
          <w:rFonts w:ascii="Times New Roman" w:hAnsi="Times New Roman" w:cs="Times New Roman"/>
          <w:spacing w:val="-4"/>
        </w:rPr>
        <w:t xml:space="preserve"> </w:t>
      </w:r>
      <w:r w:rsidRPr="00BB22E0">
        <w:rPr>
          <w:rFonts w:ascii="Times New Roman" w:hAnsi="Times New Roman" w:cs="Times New Roman"/>
        </w:rPr>
        <w:t>меры</w:t>
      </w:r>
      <w:r w:rsidRPr="00BB22E0">
        <w:rPr>
          <w:rFonts w:ascii="Times New Roman" w:hAnsi="Times New Roman" w:cs="Times New Roman"/>
          <w:spacing w:val="-3"/>
        </w:rPr>
        <w:t xml:space="preserve"> </w:t>
      </w:r>
      <w:r w:rsidRPr="00BB22E0">
        <w:rPr>
          <w:rFonts w:ascii="Times New Roman" w:hAnsi="Times New Roman" w:cs="Times New Roman"/>
        </w:rPr>
        <w:t>по</w:t>
      </w:r>
      <w:r w:rsidRPr="00BB22E0">
        <w:rPr>
          <w:rFonts w:ascii="Times New Roman" w:hAnsi="Times New Roman" w:cs="Times New Roman"/>
          <w:spacing w:val="-3"/>
        </w:rPr>
        <w:t xml:space="preserve"> </w:t>
      </w:r>
      <w:r w:rsidRPr="00BB22E0">
        <w:rPr>
          <w:rFonts w:ascii="Times New Roman" w:hAnsi="Times New Roman" w:cs="Times New Roman"/>
        </w:rPr>
        <w:t>профилактике</w:t>
      </w:r>
      <w:r w:rsidRPr="00BB22E0">
        <w:rPr>
          <w:rFonts w:ascii="Times New Roman" w:hAnsi="Times New Roman" w:cs="Times New Roman"/>
          <w:spacing w:val="-3"/>
        </w:rPr>
        <w:t xml:space="preserve"> </w:t>
      </w:r>
      <w:r w:rsidRPr="00BB22E0">
        <w:rPr>
          <w:rFonts w:ascii="Times New Roman" w:hAnsi="Times New Roman" w:cs="Times New Roman"/>
          <w:spacing w:val="-2"/>
        </w:rPr>
        <w:t>коррупции.</w:t>
      </w:r>
    </w:p>
    <w:p w:rsidR="00440D4B" w:rsidRPr="00BB22E0" w:rsidRDefault="00440D4B" w:rsidP="00BB22E0">
      <w:pPr>
        <w:pStyle w:val="aa"/>
        <w:ind w:right="175"/>
        <w:jc w:val="both"/>
      </w:pPr>
      <w:r w:rsidRPr="00BB22E0">
        <w:t>Профилактика</w:t>
      </w:r>
      <w:r w:rsidRPr="00BB22E0">
        <w:rPr>
          <w:spacing w:val="-7"/>
        </w:rPr>
        <w:t xml:space="preserve"> </w:t>
      </w:r>
      <w:r w:rsidRPr="00BB22E0">
        <w:t>коррупции</w:t>
      </w:r>
      <w:r w:rsidRPr="00BB22E0">
        <w:rPr>
          <w:spacing w:val="-5"/>
        </w:rPr>
        <w:t xml:space="preserve"> </w:t>
      </w:r>
      <w:r w:rsidRPr="00BB22E0">
        <w:t>осуществляется</w:t>
      </w:r>
      <w:r w:rsidRPr="00BB22E0">
        <w:rPr>
          <w:spacing w:val="-6"/>
        </w:rPr>
        <w:t xml:space="preserve"> </w:t>
      </w:r>
      <w:r w:rsidRPr="00BB22E0">
        <w:t>путем</w:t>
      </w:r>
      <w:r w:rsidRPr="00BB22E0">
        <w:rPr>
          <w:spacing w:val="-6"/>
        </w:rPr>
        <w:t xml:space="preserve"> </w:t>
      </w:r>
      <w:r w:rsidRPr="00BB22E0">
        <w:t>применения</w:t>
      </w:r>
      <w:r w:rsidRPr="00BB22E0">
        <w:rPr>
          <w:spacing w:val="-6"/>
        </w:rPr>
        <w:t xml:space="preserve"> </w:t>
      </w:r>
      <w:r w:rsidRPr="00BB22E0">
        <w:t>следующих</w:t>
      </w:r>
      <w:r w:rsidRPr="00BB22E0">
        <w:rPr>
          <w:spacing w:val="3"/>
        </w:rPr>
        <w:t xml:space="preserve"> </w:t>
      </w:r>
      <w:r w:rsidRPr="00BB22E0">
        <w:t>основных</w:t>
      </w:r>
      <w:r w:rsidRPr="00BB22E0">
        <w:rPr>
          <w:spacing w:val="-3"/>
        </w:rPr>
        <w:t xml:space="preserve"> </w:t>
      </w:r>
      <w:r w:rsidRPr="00BB22E0">
        <w:rPr>
          <w:spacing w:val="-4"/>
        </w:rPr>
        <w:t>мер:</w:t>
      </w:r>
    </w:p>
    <w:p w:rsidR="00BB22E0" w:rsidRPr="00BB22E0" w:rsidRDefault="00440D4B" w:rsidP="00BB22E0">
      <w:pPr>
        <w:pStyle w:val="a8"/>
        <w:numPr>
          <w:ilvl w:val="1"/>
          <w:numId w:val="13"/>
        </w:numPr>
        <w:tabs>
          <w:tab w:val="left" w:pos="441"/>
        </w:tabs>
        <w:autoSpaceDE w:val="0"/>
        <w:autoSpaceDN w:val="0"/>
        <w:ind w:left="441" w:right="166" w:hanging="441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формирование</w:t>
      </w:r>
      <w:r w:rsidRPr="00BB22E0">
        <w:rPr>
          <w:rFonts w:ascii="Times New Roman" w:hAnsi="Times New Roman" w:cs="Times New Roman"/>
          <w:color w:val="auto"/>
          <w:spacing w:val="1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в</w:t>
      </w:r>
      <w:r w:rsidRPr="00BB22E0">
        <w:rPr>
          <w:rFonts w:ascii="Times New Roman" w:hAnsi="Times New Roman" w:cs="Times New Roman"/>
          <w:color w:val="auto"/>
          <w:spacing w:val="1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коллективе</w:t>
      </w:r>
      <w:r w:rsidRPr="00BB22E0">
        <w:rPr>
          <w:rFonts w:ascii="Times New Roman" w:hAnsi="Times New Roman" w:cs="Times New Roman"/>
          <w:color w:val="auto"/>
          <w:spacing w:val="19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педагогических</w:t>
      </w:r>
      <w:r w:rsidRPr="00BB22E0">
        <w:rPr>
          <w:rFonts w:ascii="Times New Roman" w:hAnsi="Times New Roman" w:cs="Times New Roman"/>
          <w:color w:val="auto"/>
          <w:spacing w:val="1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1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непедагогических</w:t>
      </w:r>
      <w:r w:rsidRPr="00BB22E0">
        <w:rPr>
          <w:rFonts w:ascii="Times New Roman" w:hAnsi="Times New Roman" w:cs="Times New Roman"/>
          <w:color w:val="auto"/>
          <w:spacing w:val="17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работников</w:t>
      </w:r>
      <w:r w:rsidRPr="00BB22E0">
        <w:rPr>
          <w:rFonts w:ascii="Times New Roman" w:hAnsi="Times New Roman" w:cs="Times New Roman"/>
          <w:color w:val="auto"/>
          <w:spacing w:val="20"/>
        </w:rPr>
        <w:t xml:space="preserve"> </w:t>
      </w:r>
      <w:r w:rsidR="00BB22E0">
        <w:rPr>
          <w:rFonts w:ascii="Times New Roman" w:hAnsi="Times New Roman" w:cs="Times New Roman"/>
          <w:color w:val="auto"/>
        </w:rPr>
        <w:t>ГБОУ «Заинская школа №9»</w:t>
      </w:r>
      <w:r w:rsidRPr="00BB22E0">
        <w:rPr>
          <w:rFonts w:ascii="Times New Roman" w:hAnsi="Times New Roman" w:cs="Times New Roman"/>
          <w:color w:val="auto"/>
        </w:rPr>
        <w:t xml:space="preserve"> (далее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тексту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–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Школа)</w:t>
      </w:r>
      <w:r w:rsidRPr="00BB22E0">
        <w:rPr>
          <w:rFonts w:ascii="Times New Roman" w:hAnsi="Times New Roman" w:cs="Times New Roman"/>
          <w:color w:val="auto"/>
          <w:spacing w:val="58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нетерпимости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коррупционному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поведению;</w:t>
      </w:r>
    </w:p>
    <w:p w:rsidR="00BB22E0" w:rsidRDefault="00440D4B" w:rsidP="00BB22E0">
      <w:pPr>
        <w:pStyle w:val="a8"/>
        <w:numPr>
          <w:ilvl w:val="1"/>
          <w:numId w:val="13"/>
        </w:numPr>
        <w:tabs>
          <w:tab w:val="left" w:pos="441"/>
        </w:tabs>
        <w:autoSpaceDE w:val="0"/>
        <w:autoSpaceDN w:val="0"/>
        <w:ind w:left="441" w:right="166" w:hanging="441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формирование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у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родителей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(законных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представителей)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="00BB22E0" w:rsidRPr="00BB22E0">
        <w:rPr>
          <w:rFonts w:ascii="Times New Roman" w:hAnsi="Times New Roman" w:cs="Times New Roman"/>
          <w:color w:val="auto"/>
        </w:rPr>
        <w:t>обучающихся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нетерпимости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коррупционному поведению;</w:t>
      </w:r>
    </w:p>
    <w:p w:rsidR="00BB22E0" w:rsidRDefault="00440D4B" w:rsidP="00BB22E0">
      <w:pPr>
        <w:pStyle w:val="a8"/>
        <w:numPr>
          <w:ilvl w:val="1"/>
          <w:numId w:val="13"/>
        </w:numPr>
        <w:tabs>
          <w:tab w:val="left" w:pos="441"/>
        </w:tabs>
        <w:autoSpaceDE w:val="0"/>
        <w:autoSpaceDN w:val="0"/>
        <w:ind w:left="441" w:right="166" w:hanging="441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проведение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мониторинга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всех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локальных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актов,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издаваемых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администрацией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="00BB22E0" w:rsidRPr="00BB22E0">
        <w:rPr>
          <w:rFonts w:ascii="Times New Roman" w:hAnsi="Times New Roman" w:cs="Times New Roman"/>
          <w:color w:val="auto"/>
        </w:rPr>
        <w:t xml:space="preserve">Школы 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на </w:t>
      </w:r>
      <w:r w:rsidRPr="00BB22E0">
        <w:rPr>
          <w:rFonts w:ascii="Times New Roman" w:hAnsi="Times New Roman" w:cs="Times New Roman"/>
          <w:color w:val="auto"/>
        </w:rPr>
        <w:t>предмет соответствия действующему законодательству;</w:t>
      </w:r>
    </w:p>
    <w:p w:rsidR="00440D4B" w:rsidRDefault="00440D4B" w:rsidP="00BB22E0">
      <w:pPr>
        <w:pStyle w:val="a8"/>
        <w:numPr>
          <w:ilvl w:val="1"/>
          <w:numId w:val="13"/>
        </w:numPr>
        <w:tabs>
          <w:tab w:val="left" w:pos="441"/>
        </w:tabs>
        <w:autoSpaceDE w:val="0"/>
        <w:autoSpaceDN w:val="0"/>
        <w:ind w:left="441" w:right="166" w:hanging="441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проведение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мероприятий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разъяснению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работникам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Школы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родителям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 xml:space="preserve">(законным представителям) </w:t>
      </w:r>
      <w:r w:rsidR="00BB22E0">
        <w:rPr>
          <w:rFonts w:ascii="Times New Roman" w:hAnsi="Times New Roman" w:cs="Times New Roman"/>
          <w:color w:val="auto"/>
        </w:rPr>
        <w:t>обучающихся</w:t>
      </w:r>
      <w:r w:rsidRPr="00BB22E0">
        <w:rPr>
          <w:rFonts w:ascii="Times New Roman" w:hAnsi="Times New Roman" w:cs="Times New Roman"/>
          <w:color w:val="auto"/>
        </w:rPr>
        <w:t xml:space="preserve"> законодательства в сфере противодействия коррупции.</w:t>
      </w:r>
    </w:p>
    <w:p w:rsidR="00BB22E0" w:rsidRPr="00BB22E0" w:rsidRDefault="00BB22E0" w:rsidP="00BB22E0">
      <w:pPr>
        <w:pStyle w:val="a8"/>
        <w:tabs>
          <w:tab w:val="left" w:pos="441"/>
        </w:tabs>
        <w:autoSpaceDE w:val="0"/>
        <w:autoSpaceDN w:val="0"/>
        <w:ind w:left="441" w:right="166"/>
        <w:contextualSpacing w:val="0"/>
        <w:jc w:val="both"/>
        <w:rPr>
          <w:rFonts w:ascii="Times New Roman" w:hAnsi="Times New Roman" w:cs="Times New Roman"/>
          <w:color w:val="auto"/>
        </w:rPr>
      </w:pPr>
    </w:p>
    <w:p w:rsidR="00440D4B" w:rsidRPr="00BB22E0" w:rsidRDefault="00440D4B" w:rsidP="00146B20">
      <w:pPr>
        <w:pStyle w:val="2"/>
        <w:numPr>
          <w:ilvl w:val="0"/>
          <w:numId w:val="13"/>
        </w:numPr>
        <w:tabs>
          <w:tab w:val="left" w:pos="0"/>
          <w:tab w:val="left" w:pos="996"/>
        </w:tabs>
        <w:ind w:left="0" w:right="4" w:firstLine="0"/>
        <w:jc w:val="center"/>
        <w:rPr>
          <w:rFonts w:ascii="Times New Roman" w:hAnsi="Times New Roman" w:cs="Times New Roman"/>
        </w:rPr>
      </w:pPr>
      <w:bookmarkStart w:id="1" w:name="_bookmark2"/>
      <w:bookmarkEnd w:id="1"/>
      <w:r w:rsidRPr="00BB22E0">
        <w:rPr>
          <w:rFonts w:ascii="Times New Roman" w:hAnsi="Times New Roman" w:cs="Times New Roman"/>
        </w:rPr>
        <w:t>Основные</w:t>
      </w:r>
      <w:r w:rsidRPr="00BB22E0">
        <w:rPr>
          <w:rFonts w:ascii="Times New Roman" w:hAnsi="Times New Roman" w:cs="Times New Roman"/>
          <w:spacing w:val="-6"/>
        </w:rPr>
        <w:t xml:space="preserve"> </w:t>
      </w:r>
      <w:r w:rsidRPr="00BB22E0">
        <w:rPr>
          <w:rFonts w:ascii="Times New Roman" w:hAnsi="Times New Roman" w:cs="Times New Roman"/>
        </w:rPr>
        <w:t>направления</w:t>
      </w:r>
      <w:r w:rsidRPr="00BB22E0">
        <w:rPr>
          <w:rFonts w:ascii="Times New Roman" w:hAnsi="Times New Roman" w:cs="Times New Roman"/>
          <w:spacing w:val="-7"/>
        </w:rPr>
        <w:t xml:space="preserve"> </w:t>
      </w:r>
      <w:r w:rsidRPr="00BB22E0">
        <w:rPr>
          <w:rFonts w:ascii="Times New Roman" w:hAnsi="Times New Roman" w:cs="Times New Roman"/>
        </w:rPr>
        <w:t>по</w:t>
      </w:r>
      <w:r w:rsidRPr="00BB22E0">
        <w:rPr>
          <w:rFonts w:ascii="Times New Roman" w:hAnsi="Times New Roman" w:cs="Times New Roman"/>
          <w:spacing w:val="-7"/>
        </w:rPr>
        <w:t xml:space="preserve"> </w:t>
      </w:r>
      <w:r w:rsidRPr="00BB22E0">
        <w:rPr>
          <w:rFonts w:ascii="Times New Roman" w:hAnsi="Times New Roman" w:cs="Times New Roman"/>
        </w:rPr>
        <w:t>повышению</w:t>
      </w:r>
      <w:r w:rsidRPr="00BB22E0">
        <w:rPr>
          <w:rFonts w:ascii="Times New Roman" w:hAnsi="Times New Roman" w:cs="Times New Roman"/>
          <w:spacing w:val="-6"/>
        </w:rPr>
        <w:t xml:space="preserve"> </w:t>
      </w:r>
      <w:r w:rsidRPr="00BB22E0">
        <w:rPr>
          <w:rFonts w:ascii="Times New Roman" w:hAnsi="Times New Roman" w:cs="Times New Roman"/>
        </w:rPr>
        <w:t>эффективности</w:t>
      </w:r>
      <w:r w:rsidRPr="00BB22E0">
        <w:rPr>
          <w:rFonts w:ascii="Times New Roman" w:hAnsi="Times New Roman" w:cs="Times New Roman"/>
          <w:spacing w:val="-7"/>
        </w:rPr>
        <w:t xml:space="preserve"> </w:t>
      </w:r>
      <w:r w:rsidRPr="00BB22E0">
        <w:rPr>
          <w:rFonts w:ascii="Times New Roman" w:hAnsi="Times New Roman" w:cs="Times New Roman"/>
        </w:rPr>
        <w:t xml:space="preserve">противодействия </w:t>
      </w:r>
      <w:r w:rsidRPr="00BB22E0">
        <w:rPr>
          <w:rFonts w:ascii="Times New Roman" w:hAnsi="Times New Roman" w:cs="Times New Roman"/>
          <w:spacing w:val="-2"/>
        </w:rPr>
        <w:t>коррупции.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441"/>
        </w:tabs>
        <w:autoSpaceDE w:val="0"/>
        <w:autoSpaceDN w:val="0"/>
        <w:ind w:left="441" w:right="166" w:hanging="441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создание механизма взаимодействия органов управления с органами самоуправления,</w:t>
      </w:r>
      <w:r w:rsidR="00BB22E0">
        <w:rPr>
          <w:rFonts w:ascii="Times New Roman" w:hAnsi="Times New Roman" w:cs="Times New Roman"/>
          <w:color w:val="auto"/>
        </w:rPr>
        <w:t xml:space="preserve"> государственными,</w:t>
      </w:r>
      <w:r w:rsidRPr="00BB22E0">
        <w:rPr>
          <w:rFonts w:ascii="Times New Roman" w:hAnsi="Times New Roman" w:cs="Times New Roman"/>
          <w:color w:val="auto"/>
        </w:rPr>
        <w:t xml:space="preserve">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634"/>
        </w:tabs>
        <w:autoSpaceDE w:val="0"/>
        <w:autoSpaceDN w:val="0"/>
        <w:ind w:right="168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 xml:space="preserve"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</w:t>
      </w:r>
      <w:r w:rsidR="00BB22E0">
        <w:rPr>
          <w:rFonts w:ascii="Times New Roman" w:hAnsi="Times New Roman" w:cs="Times New Roman"/>
          <w:color w:val="auto"/>
        </w:rPr>
        <w:t>обучающихся</w:t>
      </w:r>
      <w:r w:rsidRPr="00BB22E0">
        <w:rPr>
          <w:rFonts w:ascii="Times New Roman" w:hAnsi="Times New Roman" w:cs="Times New Roman"/>
          <w:color w:val="auto"/>
        </w:rPr>
        <w:t xml:space="preserve"> негативного отношения к коррупционному поведению;</w:t>
      </w:r>
    </w:p>
    <w:p w:rsidR="00440D4B" w:rsidRPr="00BB22E0" w:rsidRDefault="00440D4B" w:rsidP="00BB22E0">
      <w:pPr>
        <w:pStyle w:val="a8"/>
        <w:jc w:val="both"/>
        <w:rPr>
          <w:rFonts w:ascii="Times New Roman" w:hAnsi="Times New Roman" w:cs="Times New Roman"/>
          <w:color w:val="auto"/>
        </w:rPr>
        <w:sectPr w:rsidR="00440D4B" w:rsidRPr="00BB22E0">
          <w:pgSz w:w="11910" w:h="16840"/>
          <w:pgMar w:top="1020" w:right="566" w:bottom="280" w:left="992" w:header="569" w:footer="0" w:gutter="0"/>
          <w:cols w:space="720"/>
        </w:sectPr>
      </w:pP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560"/>
        </w:tabs>
        <w:autoSpaceDE w:val="0"/>
        <w:autoSpaceDN w:val="0"/>
        <w:ind w:left="560" w:hanging="42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lastRenderedPageBreak/>
        <w:t>совершенствование</w:t>
      </w:r>
      <w:r w:rsidRPr="00BB22E0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системы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структуры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 xml:space="preserve">органов </w:t>
      </w:r>
      <w:r w:rsidRPr="00BB22E0">
        <w:rPr>
          <w:rFonts w:ascii="Times New Roman" w:hAnsi="Times New Roman" w:cs="Times New Roman"/>
          <w:color w:val="auto"/>
          <w:spacing w:val="-2"/>
        </w:rPr>
        <w:t>самоуправления;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694"/>
        </w:tabs>
        <w:autoSpaceDE w:val="0"/>
        <w:autoSpaceDN w:val="0"/>
        <w:ind w:right="170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 xml:space="preserve">создание механизмов общественного контроля деятельности органов управления и </w:t>
      </w:r>
      <w:r w:rsidRPr="00BB22E0">
        <w:rPr>
          <w:rFonts w:ascii="Times New Roman" w:hAnsi="Times New Roman" w:cs="Times New Roman"/>
          <w:color w:val="auto"/>
          <w:spacing w:val="-2"/>
        </w:rPr>
        <w:t>самоуправления;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723"/>
        </w:tabs>
        <w:autoSpaceDE w:val="0"/>
        <w:autoSpaceDN w:val="0"/>
        <w:ind w:right="174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601"/>
        </w:tabs>
        <w:autoSpaceDE w:val="0"/>
        <w:autoSpaceDN w:val="0"/>
        <w:ind w:right="167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конкретизация полномочий педагогических, непедагогических и руководящих работников Школы, которые должны быть отражены в должностных инструкциях.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574"/>
        </w:tabs>
        <w:autoSpaceDE w:val="0"/>
        <w:autoSpaceDN w:val="0"/>
        <w:ind w:right="168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уведомление в письменной форме работниками Школы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440D4B" w:rsidRPr="00FB08BF" w:rsidRDefault="00440D4B" w:rsidP="00BB22E0">
      <w:pPr>
        <w:pStyle w:val="a8"/>
        <w:numPr>
          <w:ilvl w:val="1"/>
          <w:numId w:val="13"/>
        </w:numPr>
        <w:tabs>
          <w:tab w:val="left" w:pos="782"/>
        </w:tabs>
        <w:autoSpaceDE w:val="0"/>
        <w:autoSpaceDN w:val="0"/>
        <w:ind w:right="171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 xml:space="preserve">создание условий для уведомления родителями (законными представителями) </w:t>
      </w:r>
      <w:r w:rsidR="00FB08BF">
        <w:rPr>
          <w:rFonts w:ascii="Times New Roman" w:hAnsi="Times New Roman" w:cs="Times New Roman"/>
          <w:color w:val="auto"/>
        </w:rPr>
        <w:t>обучающихся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 xml:space="preserve">администрации Школы обо всех случаях вымогания у них взяток работниками </w:t>
      </w:r>
      <w:r w:rsidRPr="00BB22E0">
        <w:rPr>
          <w:rFonts w:ascii="Times New Roman" w:hAnsi="Times New Roman" w:cs="Times New Roman"/>
          <w:color w:val="auto"/>
          <w:spacing w:val="-2"/>
        </w:rPr>
        <w:t>Школы.</w:t>
      </w:r>
    </w:p>
    <w:p w:rsidR="00FB08BF" w:rsidRPr="00BB22E0" w:rsidRDefault="00FB08BF" w:rsidP="00FB08BF">
      <w:pPr>
        <w:pStyle w:val="a8"/>
        <w:tabs>
          <w:tab w:val="left" w:pos="782"/>
        </w:tabs>
        <w:autoSpaceDE w:val="0"/>
        <w:autoSpaceDN w:val="0"/>
        <w:ind w:left="140" w:right="171"/>
        <w:contextualSpacing w:val="0"/>
        <w:jc w:val="both"/>
        <w:rPr>
          <w:rFonts w:ascii="Times New Roman" w:hAnsi="Times New Roman" w:cs="Times New Roman"/>
          <w:color w:val="auto"/>
        </w:rPr>
      </w:pPr>
    </w:p>
    <w:p w:rsidR="00440D4B" w:rsidRPr="00BB22E0" w:rsidRDefault="00440D4B" w:rsidP="00146B20">
      <w:pPr>
        <w:pStyle w:val="2"/>
        <w:numPr>
          <w:ilvl w:val="0"/>
          <w:numId w:val="13"/>
        </w:numPr>
        <w:ind w:left="0" w:firstLine="0"/>
        <w:jc w:val="center"/>
        <w:rPr>
          <w:rFonts w:ascii="Times New Roman" w:hAnsi="Times New Roman" w:cs="Times New Roman"/>
        </w:rPr>
      </w:pPr>
      <w:bookmarkStart w:id="2" w:name="_bookmark3"/>
      <w:bookmarkEnd w:id="2"/>
      <w:r w:rsidRPr="00BB22E0">
        <w:rPr>
          <w:rFonts w:ascii="Times New Roman" w:hAnsi="Times New Roman" w:cs="Times New Roman"/>
        </w:rPr>
        <w:t>Организационные</w:t>
      </w:r>
      <w:r w:rsidRPr="00BB22E0">
        <w:rPr>
          <w:rFonts w:ascii="Times New Roman" w:hAnsi="Times New Roman" w:cs="Times New Roman"/>
          <w:spacing w:val="-9"/>
        </w:rPr>
        <w:t xml:space="preserve"> </w:t>
      </w:r>
      <w:r w:rsidRPr="00BB22E0">
        <w:rPr>
          <w:rFonts w:ascii="Times New Roman" w:hAnsi="Times New Roman" w:cs="Times New Roman"/>
        </w:rPr>
        <w:t>основы</w:t>
      </w:r>
      <w:r w:rsidRPr="00BB22E0">
        <w:rPr>
          <w:rFonts w:ascii="Times New Roman" w:hAnsi="Times New Roman" w:cs="Times New Roman"/>
          <w:spacing w:val="-6"/>
        </w:rPr>
        <w:t xml:space="preserve"> </w:t>
      </w:r>
      <w:r w:rsidRPr="00BB22E0">
        <w:rPr>
          <w:rFonts w:ascii="Times New Roman" w:hAnsi="Times New Roman" w:cs="Times New Roman"/>
        </w:rPr>
        <w:t>противодействия</w:t>
      </w:r>
      <w:r w:rsidRPr="00BB22E0">
        <w:rPr>
          <w:rFonts w:ascii="Times New Roman" w:hAnsi="Times New Roman" w:cs="Times New Roman"/>
          <w:spacing w:val="-6"/>
        </w:rPr>
        <w:t xml:space="preserve"> </w:t>
      </w:r>
      <w:r w:rsidRPr="00BB22E0">
        <w:rPr>
          <w:rFonts w:ascii="Times New Roman" w:hAnsi="Times New Roman" w:cs="Times New Roman"/>
          <w:spacing w:val="-2"/>
        </w:rPr>
        <w:t>коррупции</w:t>
      </w:r>
      <w:r w:rsidR="004C01A3">
        <w:rPr>
          <w:rFonts w:ascii="Times New Roman" w:hAnsi="Times New Roman" w:cs="Times New Roman"/>
          <w:spacing w:val="-2"/>
        </w:rPr>
        <w:t>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677"/>
        </w:tabs>
        <w:autoSpaceDE w:val="0"/>
        <w:autoSpaceDN w:val="0"/>
        <w:ind w:right="176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Общее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руководство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мероприятиями,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направленными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на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противодействие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 xml:space="preserve">коррупции, </w:t>
      </w:r>
      <w:r w:rsidRPr="00BB22E0">
        <w:rPr>
          <w:rFonts w:ascii="Times New Roman" w:hAnsi="Times New Roman" w:cs="Times New Roman"/>
          <w:color w:val="auto"/>
          <w:spacing w:val="-2"/>
        </w:rPr>
        <w:t>осуществляют:</w:t>
      </w:r>
    </w:p>
    <w:p w:rsidR="00440D4B" w:rsidRPr="00BB22E0" w:rsidRDefault="00440D4B" w:rsidP="00BB22E0">
      <w:pPr>
        <w:pStyle w:val="a8"/>
        <w:numPr>
          <w:ilvl w:val="0"/>
          <w:numId w:val="11"/>
        </w:numPr>
        <w:tabs>
          <w:tab w:val="left" w:pos="845"/>
        </w:tabs>
        <w:autoSpaceDE w:val="0"/>
        <w:autoSpaceDN w:val="0"/>
        <w:ind w:left="845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комиссия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противодействию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коррупции</w:t>
      </w:r>
      <w:r w:rsidRPr="00BB22E0">
        <w:rPr>
          <w:rFonts w:ascii="Times New Roman" w:hAnsi="Times New Roman" w:cs="Times New Roman"/>
          <w:color w:val="auto"/>
          <w:spacing w:val="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(далее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тексту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–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КПК);</w:t>
      </w:r>
    </w:p>
    <w:p w:rsidR="00440D4B" w:rsidRPr="00BB22E0" w:rsidRDefault="00440D4B" w:rsidP="00BB22E0">
      <w:pPr>
        <w:pStyle w:val="a8"/>
        <w:numPr>
          <w:ilvl w:val="0"/>
          <w:numId w:val="11"/>
        </w:numPr>
        <w:tabs>
          <w:tab w:val="left" w:pos="845"/>
        </w:tabs>
        <w:autoSpaceDE w:val="0"/>
        <w:autoSpaceDN w:val="0"/>
        <w:ind w:left="845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социальный</w:t>
      </w:r>
      <w:r w:rsidRPr="00BB22E0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педагог;</w:t>
      </w:r>
    </w:p>
    <w:p w:rsidR="00440D4B" w:rsidRPr="00BB22E0" w:rsidRDefault="00440D4B" w:rsidP="00BB22E0">
      <w:pPr>
        <w:pStyle w:val="a8"/>
        <w:numPr>
          <w:ilvl w:val="0"/>
          <w:numId w:val="11"/>
        </w:numPr>
        <w:tabs>
          <w:tab w:val="left" w:pos="845"/>
        </w:tabs>
        <w:autoSpaceDE w:val="0"/>
        <w:autoSpaceDN w:val="0"/>
        <w:ind w:left="845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заместитель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директора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5"/>
        </w:rPr>
        <w:t>ВР.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625"/>
        </w:tabs>
        <w:autoSpaceDE w:val="0"/>
        <w:autoSpaceDN w:val="0"/>
        <w:ind w:right="169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КПК создается в начале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каждого года; в состав рабочей группы по противодействию коррупции обязательно входят председатель профсоюзного комитета Школы, представители педагогических и непедагогических работников Школы, член родительского комитета.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598"/>
        </w:tabs>
        <w:autoSpaceDE w:val="0"/>
        <w:autoSpaceDN w:val="0"/>
        <w:ind w:right="168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Выборы членов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 xml:space="preserve">КПК проводятся на Общем собрании </w:t>
      </w:r>
      <w:r w:rsidR="004C01A3">
        <w:rPr>
          <w:rFonts w:ascii="Times New Roman" w:hAnsi="Times New Roman" w:cs="Times New Roman"/>
          <w:color w:val="auto"/>
        </w:rPr>
        <w:t xml:space="preserve">работников, </w:t>
      </w:r>
      <w:r w:rsidR="0008616B">
        <w:rPr>
          <w:rFonts w:ascii="Times New Roman" w:hAnsi="Times New Roman" w:cs="Times New Roman"/>
          <w:color w:val="auto"/>
        </w:rPr>
        <w:t xml:space="preserve">на заседании Совета родителей </w:t>
      </w:r>
      <w:r w:rsidR="004C01A3">
        <w:rPr>
          <w:rFonts w:ascii="Times New Roman" w:hAnsi="Times New Roman" w:cs="Times New Roman"/>
          <w:color w:val="auto"/>
        </w:rPr>
        <w:t>о</w:t>
      </w:r>
      <w:r w:rsidRPr="00BB22E0">
        <w:rPr>
          <w:rFonts w:ascii="Times New Roman" w:hAnsi="Times New Roman" w:cs="Times New Roman"/>
          <w:color w:val="auto"/>
        </w:rPr>
        <w:t>бсуждается состав КПК, утверждается приказом руководителя Школы.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634"/>
        </w:tabs>
        <w:autoSpaceDE w:val="0"/>
        <w:autoSpaceDN w:val="0"/>
        <w:ind w:right="171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Члены КПК избирают председателя и секретаря. Осуществляют свою деятельность на общественной основе.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560"/>
        </w:tabs>
        <w:autoSpaceDE w:val="0"/>
        <w:autoSpaceDN w:val="0"/>
        <w:ind w:left="560" w:hanging="42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Полномочия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членов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КПК:</w:t>
      </w:r>
    </w:p>
    <w:p w:rsidR="00440D4B" w:rsidRPr="00BB22E0" w:rsidRDefault="00440D4B" w:rsidP="00BB22E0">
      <w:pPr>
        <w:pStyle w:val="a8"/>
        <w:numPr>
          <w:ilvl w:val="2"/>
          <w:numId w:val="13"/>
        </w:numPr>
        <w:tabs>
          <w:tab w:val="left" w:pos="1040"/>
        </w:tabs>
        <w:autoSpaceDE w:val="0"/>
        <w:autoSpaceDN w:val="0"/>
        <w:ind w:left="1040" w:hanging="539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Председатель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4"/>
        </w:rPr>
        <w:t>КПК: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45"/>
        </w:tabs>
        <w:autoSpaceDE w:val="0"/>
        <w:autoSpaceDN w:val="0"/>
        <w:ind w:left="845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определяет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место,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время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проведения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повестку</w:t>
      </w:r>
      <w:r w:rsidRPr="00BB22E0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дня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заседания</w:t>
      </w:r>
      <w:r w:rsidRPr="00BB22E0">
        <w:rPr>
          <w:rFonts w:ascii="Times New Roman" w:hAnsi="Times New Roman" w:cs="Times New Roman"/>
          <w:color w:val="auto"/>
          <w:spacing w:val="2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4"/>
        </w:rPr>
        <w:t>КПК;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47"/>
        </w:tabs>
        <w:autoSpaceDE w:val="0"/>
        <w:autoSpaceDN w:val="0"/>
        <w:ind w:right="174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на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основе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предложений членов КПК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формирует план работы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Рабочей группы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на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текущий учебный год и повестку дня его очередного заседания;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78"/>
        </w:tabs>
        <w:autoSpaceDE w:val="0"/>
        <w:autoSpaceDN w:val="0"/>
        <w:ind w:right="168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по вопросам, относящимся к компетенции КПК,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08616B" w:rsidRPr="0008616B" w:rsidRDefault="00440D4B" w:rsidP="0008616B">
      <w:pPr>
        <w:pStyle w:val="a8"/>
        <w:numPr>
          <w:ilvl w:val="3"/>
          <w:numId w:val="13"/>
        </w:numPr>
        <w:tabs>
          <w:tab w:val="left" w:pos="845"/>
        </w:tabs>
        <w:autoSpaceDE w:val="0"/>
        <w:autoSpaceDN w:val="0"/>
        <w:ind w:left="845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информирует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руководителя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(директора)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Школы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результатах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работы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4"/>
        </w:rPr>
        <w:t>КПК;</w:t>
      </w:r>
    </w:p>
    <w:p w:rsidR="00440D4B" w:rsidRPr="0008616B" w:rsidRDefault="00440D4B" w:rsidP="0008616B">
      <w:pPr>
        <w:pStyle w:val="a8"/>
        <w:numPr>
          <w:ilvl w:val="3"/>
          <w:numId w:val="13"/>
        </w:numPr>
        <w:tabs>
          <w:tab w:val="left" w:pos="845"/>
        </w:tabs>
        <w:autoSpaceDE w:val="0"/>
        <w:autoSpaceDN w:val="0"/>
        <w:ind w:left="845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08616B">
        <w:rPr>
          <w:rFonts w:ascii="Times New Roman" w:hAnsi="Times New Roman" w:cs="Times New Roman"/>
          <w:color w:val="auto"/>
        </w:rPr>
        <w:t xml:space="preserve">представляет КПК в отношениях с работниками Школы, </w:t>
      </w:r>
      <w:r w:rsidR="0008616B">
        <w:rPr>
          <w:rFonts w:ascii="Times New Roman" w:hAnsi="Times New Roman" w:cs="Times New Roman"/>
          <w:color w:val="auto"/>
        </w:rPr>
        <w:t>обучающимися</w:t>
      </w:r>
      <w:r w:rsidRPr="0008616B">
        <w:rPr>
          <w:rFonts w:ascii="Times New Roman" w:hAnsi="Times New Roman" w:cs="Times New Roman"/>
          <w:color w:val="auto"/>
        </w:rPr>
        <w:t xml:space="preserve"> и их родителями (законными представителями) по вопросам, относящимся к ее компетенции;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50"/>
        </w:tabs>
        <w:autoSpaceDE w:val="0"/>
        <w:autoSpaceDN w:val="0"/>
        <w:ind w:right="169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дает соответствующие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поручения секретарю и членам КПК, осуществляет контроль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за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 xml:space="preserve">их </w:t>
      </w:r>
      <w:r w:rsidRPr="00BB22E0">
        <w:rPr>
          <w:rFonts w:ascii="Times New Roman" w:hAnsi="Times New Roman" w:cs="Times New Roman"/>
          <w:color w:val="auto"/>
          <w:spacing w:val="-2"/>
        </w:rPr>
        <w:t>выполнением;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45"/>
        </w:tabs>
        <w:autoSpaceDE w:val="0"/>
        <w:autoSpaceDN w:val="0"/>
        <w:ind w:left="845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подписывает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протокол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заседания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4"/>
        </w:rPr>
        <w:t>КПК.</w:t>
      </w:r>
    </w:p>
    <w:p w:rsidR="00440D4B" w:rsidRPr="00BB22E0" w:rsidRDefault="00440D4B" w:rsidP="00BB22E0">
      <w:pPr>
        <w:pStyle w:val="a8"/>
        <w:numPr>
          <w:ilvl w:val="2"/>
          <w:numId w:val="13"/>
        </w:numPr>
        <w:tabs>
          <w:tab w:val="left" w:pos="740"/>
        </w:tabs>
        <w:autoSpaceDE w:val="0"/>
        <w:autoSpaceDN w:val="0"/>
        <w:ind w:left="740" w:hanging="60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Секретарь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4"/>
        </w:rPr>
        <w:t>КПК: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45"/>
        </w:tabs>
        <w:autoSpaceDE w:val="0"/>
        <w:autoSpaceDN w:val="0"/>
        <w:ind w:left="845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организует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подготовку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материалов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заседанию</w:t>
      </w:r>
      <w:r w:rsidRPr="00BB22E0">
        <w:rPr>
          <w:rFonts w:ascii="Times New Roman" w:hAnsi="Times New Roman" w:cs="Times New Roman"/>
          <w:color w:val="auto"/>
          <w:spacing w:val="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КПК,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а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также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проектов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его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решений;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95"/>
        </w:tabs>
        <w:autoSpaceDE w:val="0"/>
        <w:autoSpaceDN w:val="0"/>
        <w:ind w:right="175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информирует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членов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КПК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месте,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времени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проведения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повестке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дня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очередного заседания КПК, обеспечивает необходимыми справочно-информационными материалами;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45"/>
        </w:tabs>
        <w:autoSpaceDE w:val="0"/>
        <w:autoSpaceDN w:val="0"/>
        <w:ind w:left="845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ведет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протокол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заседания</w:t>
      </w:r>
      <w:r w:rsidRPr="00BB22E0">
        <w:rPr>
          <w:rFonts w:ascii="Times New Roman" w:hAnsi="Times New Roman" w:cs="Times New Roman"/>
          <w:color w:val="auto"/>
          <w:spacing w:val="1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4"/>
        </w:rPr>
        <w:t>КПК.</w:t>
      </w:r>
    </w:p>
    <w:p w:rsidR="00440D4B" w:rsidRPr="00BB22E0" w:rsidRDefault="00440D4B" w:rsidP="00BB22E0">
      <w:pPr>
        <w:pStyle w:val="a8"/>
        <w:numPr>
          <w:ilvl w:val="2"/>
          <w:numId w:val="13"/>
        </w:numPr>
        <w:tabs>
          <w:tab w:val="left" w:pos="740"/>
        </w:tabs>
        <w:autoSpaceDE w:val="0"/>
        <w:autoSpaceDN w:val="0"/>
        <w:ind w:left="740" w:hanging="60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Члены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КПК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противодействию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коррупции: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919"/>
        </w:tabs>
        <w:autoSpaceDE w:val="0"/>
        <w:autoSpaceDN w:val="0"/>
        <w:ind w:right="176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вносят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председателю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Рабочей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группы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предложения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формированию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повестки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дня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заседаний Рабочей группы;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45"/>
        </w:tabs>
        <w:autoSpaceDE w:val="0"/>
        <w:autoSpaceDN w:val="0"/>
        <w:ind w:left="845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вносят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предложения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формированию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плана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работы;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57"/>
        </w:tabs>
        <w:autoSpaceDE w:val="0"/>
        <w:autoSpaceDN w:val="0"/>
        <w:ind w:right="172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в пределах своей компетенции, принимают участие в работе КПК, а также осуществляют подготовку материалов по вопросам заседаний КПК;</w:t>
      </w:r>
    </w:p>
    <w:p w:rsidR="00440D4B" w:rsidRPr="00BB22E0" w:rsidRDefault="00440D4B" w:rsidP="00BB22E0">
      <w:pPr>
        <w:pStyle w:val="a8"/>
        <w:jc w:val="both"/>
        <w:rPr>
          <w:rFonts w:ascii="Times New Roman" w:hAnsi="Times New Roman" w:cs="Times New Roman"/>
          <w:color w:val="auto"/>
        </w:rPr>
        <w:sectPr w:rsidR="00440D4B" w:rsidRPr="00BB22E0">
          <w:pgSz w:w="11910" w:h="16840"/>
          <w:pgMar w:top="1020" w:right="566" w:bottom="280" w:left="992" w:header="569" w:footer="0" w:gutter="0"/>
          <w:cols w:space="720"/>
        </w:sectPr>
      </w:pP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64"/>
        </w:tabs>
        <w:autoSpaceDE w:val="0"/>
        <w:autoSpaceDN w:val="0"/>
        <w:ind w:right="171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lastRenderedPageBreak/>
        <w:t>в случае невозможности лично присутствовать на заседаниях КПК, вправе излагать свое мнение по рассматриваемым вопросам в письменном виде на имя председателя КПК, которое учитывается при принятии решения;</w:t>
      </w:r>
    </w:p>
    <w:p w:rsidR="00440D4B" w:rsidRPr="00BB22E0" w:rsidRDefault="00440D4B" w:rsidP="00BB22E0">
      <w:pPr>
        <w:pStyle w:val="a8"/>
        <w:numPr>
          <w:ilvl w:val="3"/>
          <w:numId w:val="13"/>
        </w:numPr>
        <w:tabs>
          <w:tab w:val="left" w:pos="847"/>
        </w:tabs>
        <w:autoSpaceDE w:val="0"/>
        <w:autoSpaceDN w:val="0"/>
        <w:ind w:left="847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участвуют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в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реализации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принятых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Рабочей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группой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решений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полномочий.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646"/>
        </w:tabs>
        <w:autoSpaceDE w:val="0"/>
        <w:autoSpaceDN w:val="0"/>
        <w:ind w:right="167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Заседания КПК по противодействию коррупции проводятся не реже двух раз в год; обязательно оформляется протокол заседания.</w:t>
      </w:r>
    </w:p>
    <w:p w:rsidR="00440D4B" w:rsidRPr="00BB22E0" w:rsidRDefault="00440D4B" w:rsidP="00BB22E0">
      <w:pPr>
        <w:pStyle w:val="aa"/>
        <w:ind w:left="140"/>
        <w:jc w:val="both"/>
      </w:pPr>
      <w:r w:rsidRPr="00BB22E0">
        <w:t>Заседания</w:t>
      </w:r>
      <w:r w:rsidRPr="00BB22E0">
        <w:rPr>
          <w:spacing w:val="-4"/>
        </w:rPr>
        <w:t xml:space="preserve"> </w:t>
      </w:r>
      <w:r w:rsidRPr="00BB22E0">
        <w:t>могут</w:t>
      </w:r>
      <w:r w:rsidRPr="00BB22E0">
        <w:rPr>
          <w:spacing w:val="-2"/>
        </w:rPr>
        <w:t xml:space="preserve"> </w:t>
      </w:r>
      <w:r w:rsidRPr="00BB22E0">
        <w:t>быть</w:t>
      </w:r>
      <w:r w:rsidRPr="00BB22E0">
        <w:rPr>
          <w:spacing w:val="-1"/>
        </w:rPr>
        <w:t xml:space="preserve"> </w:t>
      </w:r>
      <w:r w:rsidRPr="00BB22E0">
        <w:t>как</w:t>
      </w:r>
      <w:r w:rsidRPr="00BB22E0">
        <w:rPr>
          <w:spacing w:val="1"/>
        </w:rPr>
        <w:t xml:space="preserve"> </w:t>
      </w:r>
      <w:r w:rsidRPr="00BB22E0">
        <w:t>открытыми,</w:t>
      </w:r>
      <w:r w:rsidRPr="00BB22E0">
        <w:rPr>
          <w:spacing w:val="-2"/>
        </w:rPr>
        <w:t xml:space="preserve"> </w:t>
      </w:r>
      <w:r w:rsidRPr="00BB22E0">
        <w:t>так</w:t>
      </w:r>
      <w:r w:rsidRPr="00BB22E0">
        <w:rPr>
          <w:spacing w:val="-4"/>
        </w:rPr>
        <w:t xml:space="preserve"> </w:t>
      </w:r>
      <w:r w:rsidRPr="00BB22E0">
        <w:t>и</w:t>
      </w:r>
      <w:r w:rsidRPr="00BB22E0">
        <w:rPr>
          <w:spacing w:val="-1"/>
        </w:rPr>
        <w:t xml:space="preserve"> </w:t>
      </w:r>
      <w:r w:rsidRPr="00BB22E0">
        <w:rPr>
          <w:spacing w:val="-2"/>
        </w:rPr>
        <w:t>закрытыми.</w:t>
      </w:r>
    </w:p>
    <w:p w:rsidR="00440D4B" w:rsidRPr="00BB22E0" w:rsidRDefault="00440D4B" w:rsidP="00BB22E0">
      <w:pPr>
        <w:pStyle w:val="aa"/>
        <w:ind w:left="140" w:right="167"/>
        <w:jc w:val="both"/>
      </w:pPr>
      <w:r w:rsidRPr="00BB22E0">
        <w:t xml:space="preserve">Внеочередное заседание проводится по предложению любого члена КПК и </w:t>
      </w:r>
      <w:r w:rsidR="0008616B" w:rsidRPr="0008616B">
        <w:t>председателя Совета родителей</w:t>
      </w:r>
      <w:r w:rsidRPr="0008616B">
        <w:t xml:space="preserve"> </w:t>
      </w:r>
      <w:r w:rsidRPr="00BB22E0">
        <w:t>по правам участников образовательного процесса.</w:t>
      </w:r>
    </w:p>
    <w:p w:rsidR="00440D4B" w:rsidRDefault="00440D4B" w:rsidP="00BB22E0">
      <w:pPr>
        <w:pStyle w:val="a8"/>
        <w:numPr>
          <w:ilvl w:val="1"/>
          <w:numId w:val="13"/>
        </w:numPr>
        <w:tabs>
          <w:tab w:val="left" w:pos="584"/>
        </w:tabs>
        <w:autoSpaceDE w:val="0"/>
        <w:autoSpaceDN w:val="0"/>
        <w:ind w:right="168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Заседание КПК правомочно, если на нем присутствует не менее двух третей общего числа его членов. В случае несогласия с принятым решением, член КПК вправе в письменном виде изложить особое мнение, которое подлежит приобщению к протоколу. По решению КПК на заседания могут приглашаться любые работники Школы или представители общественности.</w:t>
      </w:r>
    </w:p>
    <w:p w:rsidR="00354D8B" w:rsidRPr="00BB22E0" w:rsidRDefault="00354D8B" w:rsidP="00BB22E0">
      <w:pPr>
        <w:pStyle w:val="a8"/>
        <w:numPr>
          <w:ilvl w:val="1"/>
          <w:numId w:val="13"/>
        </w:numPr>
        <w:tabs>
          <w:tab w:val="left" w:pos="584"/>
        </w:tabs>
        <w:autoSpaceDE w:val="0"/>
        <w:autoSpaceDN w:val="0"/>
        <w:ind w:right="168" w:firstLine="0"/>
        <w:contextualSpacing w:val="0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При возникновении прямой или косвенной личной заинтересованности члена или председателя комиссии, которая может привести к конфликту интересов при рассмотрении вопроса, включенного в повестку заседания комиссии, он обязан до начала заседания заявить об этом; в таком случае соответствующий член комиссии не принимает участия в рассмотрении указанного вопроса.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583"/>
        </w:tabs>
        <w:autoSpaceDE w:val="0"/>
        <w:autoSpaceDN w:val="0"/>
        <w:ind w:right="170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Решения КПК принимаются на заседании открытым голосованием простым большинством голосов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присутствующих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членов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носят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рекомендательный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характер,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оформляются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протоколом, который подписывает председатель Комиссии, а при необходимости, реализуются путем принятия соответствующих приказов и распоряжений руководителя (директора) Школы, если иное не предусмотрено действующим законодательством. Члены КПК обладают равными правами при принятии решений.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646"/>
        </w:tabs>
        <w:autoSpaceDE w:val="0"/>
        <w:autoSpaceDN w:val="0"/>
        <w:ind w:right="168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Член КПК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КПК. Информация, полученная КПК,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440D4B" w:rsidRPr="00BB22E0" w:rsidRDefault="00440D4B" w:rsidP="00BB22E0">
      <w:pPr>
        <w:pStyle w:val="a8"/>
        <w:numPr>
          <w:ilvl w:val="1"/>
          <w:numId w:val="13"/>
        </w:numPr>
        <w:tabs>
          <w:tab w:val="left" w:pos="680"/>
        </w:tabs>
        <w:autoSpaceDE w:val="0"/>
        <w:autoSpaceDN w:val="0"/>
        <w:ind w:left="680" w:hanging="54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Комиссия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противодействию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коррупции: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7"/>
        </w:tabs>
        <w:autoSpaceDE w:val="0"/>
        <w:autoSpaceDN w:val="0"/>
        <w:ind w:right="171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6"/>
        </w:tabs>
        <w:autoSpaceDE w:val="0"/>
        <w:autoSpaceDN w:val="0"/>
        <w:ind w:left="706" w:hanging="359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контролирует</w:t>
      </w:r>
      <w:r w:rsidRPr="00BB22E0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деятельность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администрации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Школы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в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области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противодействия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коррупции;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6"/>
        </w:tabs>
        <w:autoSpaceDE w:val="0"/>
        <w:autoSpaceDN w:val="0"/>
        <w:ind w:left="706" w:hanging="359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осуществляет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противодействие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коррупции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в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пределах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своих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полномочий: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6"/>
        </w:tabs>
        <w:autoSpaceDE w:val="0"/>
        <w:autoSpaceDN w:val="0"/>
        <w:ind w:left="706" w:hanging="359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реализует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меры,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направленные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на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профилактику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коррупции;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6"/>
        </w:tabs>
        <w:autoSpaceDE w:val="0"/>
        <w:autoSpaceDN w:val="0"/>
        <w:ind w:left="706" w:hanging="359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вырабатывает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механизмы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защиты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от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проникновения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коррупции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в</w:t>
      </w:r>
      <w:r w:rsidRPr="00BB22E0">
        <w:rPr>
          <w:rFonts w:ascii="Times New Roman" w:hAnsi="Times New Roman" w:cs="Times New Roman"/>
          <w:color w:val="auto"/>
          <w:spacing w:val="1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Школу;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7"/>
          <w:tab w:val="left" w:pos="2417"/>
          <w:tab w:val="left" w:pos="4848"/>
          <w:tab w:val="left" w:pos="6332"/>
          <w:tab w:val="left" w:pos="6769"/>
          <w:tab w:val="left" w:pos="8248"/>
          <w:tab w:val="left" w:pos="9006"/>
        </w:tabs>
        <w:autoSpaceDE w:val="0"/>
        <w:autoSpaceDN w:val="0"/>
        <w:ind w:right="176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  <w:spacing w:val="-2"/>
        </w:rPr>
        <w:t>осуществляет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антикоррупционную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пропаганду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10"/>
        </w:rPr>
        <w:t>и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воспитание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4"/>
        </w:rPr>
        <w:t>всех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участников </w:t>
      </w:r>
      <w:proofErr w:type="spellStart"/>
      <w:r w:rsidR="00485E80">
        <w:rPr>
          <w:rFonts w:ascii="Times New Roman" w:hAnsi="Times New Roman" w:cs="Times New Roman"/>
          <w:color w:val="auto"/>
        </w:rPr>
        <w:t>воспитательно</w:t>
      </w:r>
      <w:proofErr w:type="spellEnd"/>
      <w:r w:rsidR="00485E80">
        <w:rPr>
          <w:rFonts w:ascii="Times New Roman" w:hAnsi="Times New Roman" w:cs="Times New Roman"/>
          <w:color w:val="auto"/>
        </w:rPr>
        <w:t>-</w:t>
      </w:r>
      <w:r w:rsidRPr="00BB22E0">
        <w:rPr>
          <w:rFonts w:ascii="Times New Roman" w:hAnsi="Times New Roman" w:cs="Times New Roman"/>
          <w:color w:val="auto"/>
        </w:rPr>
        <w:t>образовательного процесса;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7"/>
          <w:tab w:val="left" w:pos="2376"/>
          <w:tab w:val="left" w:pos="3328"/>
          <w:tab w:val="left" w:pos="4741"/>
          <w:tab w:val="left" w:pos="6194"/>
          <w:tab w:val="left" w:pos="7281"/>
          <w:tab w:val="left" w:pos="7797"/>
          <w:tab w:val="left" w:pos="9121"/>
        </w:tabs>
        <w:autoSpaceDE w:val="0"/>
        <w:autoSpaceDN w:val="0"/>
        <w:ind w:right="172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  <w:spacing w:val="-2"/>
        </w:rPr>
        <w:t>осуществляет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анализ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обращений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работников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Школы,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6"/>
        </w:rPr>
        <w:t>их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родителей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(законных </w:t>
      </w:r>
      <w:r w:rsidRPr="00BB22E0">
        <w:rPr>
          <w:rFonts w:ascii="Times New Roman" w:hAnsi="Times New Roman" w:cs="Times New Roman"/>
          <w:color w:val="auto"/>
        </w:rPr>
        <w:t>представителей) о фактах коррупционных проявлений должностными лицами;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7"/>
          <w:tab w:val="left" w:pos="1954"/>
          <w:tab w:val="left" w:pos="3192"/>
          <w:tab w:val="left" w:pos="4583"/>
          <w:tab w:val="left" w:pos="5434"/>
          <w:tab w:val="left" w:pos="6482"/>
          <w:tab w:val="left" w:pos="7005"/>
          <w:tab w:val="left" w:pos="8626"/>
        </w:tabs>
        <w:autoSpaceDE w:val="0"/>
        <w:autoSpaceDN w:val="0"/>
        <w:ind w:right="17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  <w:spacing w:val="-2"/>
        </w:rPr>
        <w:t>проводит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проверки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локальных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4"/>
        </w:rPr>
        <w:t>актов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Школы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6"/>
        </w:rPr>
        <w:t>на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соответствие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действующему </w:t>
      </w:r>
      <w:r w:rsidRPr="00BB22E0">
        <w:rPr>
          <w:rFonts w:ascii="Times New Roman" w:hAnsi="Times New Roman" w:cs="Times New Roman"/>
          <w:color w:val="auto"/>
        </w:rPr>
        <w:t>законодательству; проверяет выполнение работниками своих должностных обязанностей;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7"/>
        </w:tabs>
        <w:autoSpaceDE w:val="0"/>
        <w:autoSpaceDN w:val="0"/>
        <w:ind w:right="174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разрабатывает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на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основании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проведенных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проверок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рекомендации,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направленные</w:t>
      </w:r>
      <w:r w:rsidRPr="00BB22E0">
        <w:rPr>
          <w:rFonts w:ascii="Times New Roman" w:hAnsi="Times New Roman" w:cs="Times New Roman"/>
          <w:color w:val="auto"/>
          <w:spacing w:val="8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на улучшение антикоррупционной деятельности Школы;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7"/>
        </w:tabs>
        <w:autoSpaceDE w:val="0"/>
        <w:autoSpaceDN w:val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организует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работы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устранению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негативных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последствий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коррупционных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проявлений;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7"/>
        </w:tabs>
        <w:autoSpaceDE w:val="0"/>
        <w:autoSpaceDN w:val="0"/>
        <w:ind w:right="171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выявляет причины коррупции, разрабатывает и направляет руководителю (директору) Школы рекомендации по устранению причин коррупции;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7"/>
          <w:tab w:val="left" w:pos="766"/>
        </w:tabs>
        <w:autoSpaceDE w:val="0"/>
        <w:autoSpaceDN w:val="0"/>
        <w:ind w:right="174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 xml:space="preserve">взаимодействует с органами самоуправления, </w:t>
      </w:r>
      <w:r w:rsidR="00485E80">
        <w:rPr>
          <w:rFonts w:ascii="Times New Roman" w:hAnsi="Times New Roman" w:cs="Times New Roman"/>
          <w:color w:val="auto"/>
        </w:rPr>
        <w:t xml:space="preserve">государственными, </w:t>
      </w:r>
      <w:r w:rsidRPr="00BB22E0">
        <w:rPr>
          <w:rFonts w:ascii="Times New Roman" w:hAnsi="Times New Roman" w:cs="Times New Roman"/>
          <w:color w:val="auto"/>
        </w:rPr>
        <w:t>муниципальными и общественными комиссиями по вопросам противодействия коррупции, а также с гражданами и</w:t>
      </w:r>
      <w:r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институтами гражданского общества;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7"/>
        </w:tabs>
        <w:autoSpaceDE w:val="0"/>
        <w:autoSpaceDN w:val="0"/>
        <w:ind w:right="17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 w:rsidRPr="00BB22E0">
        <w:rPr>
          <w:rFonts w:ascii="Times New Roman" w:hAnsi="Times New Roman" w:cs="Times New Roman"/>
          <w:color w:val="auto"/>
          <w:spacing w:val="-2"/>
        </w:rPr>
        <w:t>правонарушений;</w:t>
      </w:r>
    </w:p>
    <w:p w:rsidR="00440D4B" w:rsidRPr="00BB22E0" w:rsidRDefault="00440D4B" w:rsidP="00BB22E0">
      <w:pPr>
        <w:pStyle w:val="a8"/>
        <w:numPr>
          <w:ilvl w:val="0"/>
          <w:numId w:val="10"/>
        </w:numPr>
        <w:tabs>
          <w:tab w:val="left" w:pos="706"/>
        </w:tabs>
        <w:autoSpaceDE w:val="0"/>
        <w:autoSpaceDN w:val="0"/>
        <w:ind w:left="706" w:hanging="359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информирует</w:t>
      </w:r>
      <w:r w:rsidRPr="00BB22E0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о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результатах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работы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руководителя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(директора)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Школы.</w:t>
      </w:r>
    </w:p>
    <w:p w:rsidR="00440D4B" w:rsidRPr="00146B20" w:rsidRDefault="00440D4B" w:rsidP="00BB22E0">
      <w:pPr>
        <w:pStyle w:val="a8"/>
        <w:numPr>
          <w:ilvl w:val="1"/>
          <w:numId w:val="13"/>
        </w:numPr>
        <w:tabs>
          <w:tab w:val="left" w:pos="686"/>
        </w:tabs>
        <w:autoSpaceDE w:val="0"/>
        <w:autoSpaceDN w:val="0"/>
        <w:ind w:right="175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lastRenderedPageBreak/>
        <w:t>В компетенцию КПК по противодействию коррупции не входит координация деятельности правоохранительных</w:t>
      </w:r>
      <w:r w:rsidRPr="00BB22E0">
        <w:rPr>
          <w:rFonts w:ascii="Times New Roman" w:hAnsi="Times New Roman" w:cs="Times New Roman"/>
          <w:color w:val="auto"/>
          <w:spacing w:val="55"/>
        </w:rPr>
        <w:t xml:space="preserve">  </w:t>
      </w:r>
      <w:r w:rsidRPr="00BB22E0">
        <w:rPr>
          <w:rFonts w:ascii="Times New Roman" w:hAnsi="Times New Roman" w:cs="Times New Roman"/>
          <w:color w:val="auto"/>
        </w:rPr>
        <w:t>органов</w:t>
      </w:r>
      <w:r w:rsidRPr="00BB22E0">
        <w:rPr>
          <w:rFonts w:ascii="Times New Roman" w:hAnsi="Times New Roman" w:cs="Times New Roman"/>
          <w:color w:val="auto"/>
          <w:spacing w:val="57"/>
        </w:rPr>
        <w:t xml:space="preserve"> 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57"/>
        </w:rPr>
        <w:t xml:space="preserve">  </w:t>
      </w:r>
      <w:r w:rsidRPr="00BB22E0">
        <w:rPr>
          <w:rFonts w:ascii="Times New Roman" w:hAnsi="Times New Roman" w:cs="Times New Roman"/>
          <w:color w:val="auto"/>
        </w:rPr>
        <w:t>борьбе</w:t>
      </w:r>
      <w:r w:rsidRPr="00BB22E0">
        <w:rPr>
          <w:rFonts w:ascii="Times New Roman" w:hAnsi="Times New Roman" w:cs="Times New Roman"/>
          <w:color w:val="auto"/>
          <w:spacing w:val="57"/>
        </w:rPr>
        <w:t xml:space="preserve">  </w:t>
      </w:r>
      <w:r w:rsidRPr="00BB22E0">
        <w:rPr>
          <w:rFonts w:ascii="Times New Roman" w:hAnsi="Times New Roman" w:cs="Times New Roman"/>
          <w:color w:val="auto"/>
        </w:rPr>
        <w:t>с</w:t>
      </w:r>
      <w:r w:rsidRPr="00BB22E0">
        <w:rPr>
          <w:rFonts w:ascii="Times New Roman" w:hAnsi="Times New Roman" w:cs="Times New Roman"/>
          <w:color w:val="auto"/>
          <w:spacing w:val="57"/>
        </w:rPr>
        <w:t xml:space="preserve">  </w:t>
      </w:r>
      <w:r w:rsidRPr="00BB22E0">
        <w:rPr>
          <w:rFonts w:ascii="Times New Roman" w:hAnsi="Times New Roman" w:cs="Times New Roman"/>
          <w:color w:val="auto"/>
        </w:rPr>
        <w:t>преступностью,</w:t>
      </w:r>
      <w:r w:rsidRPr="00BB22E0">
        <w:rPr>
          <w:rFonts w:ascii="Times New Roman" w:hAnsi="Times New Roman" w:cs="Times New Roman"/>
          <w:color w:val="auto"/>
          <w:spacing w:val="57"/>
        </w:rPr>
        <w:t xml:space="preserve">  </w:t>
      </w:r>
      <w:r w:rsidRPr="00BB22E0">
        <w:rPr>
          <w:rFonts w:ascii="Times New Roman" w:hAnsi="Times New Roman" w:cs="Times New Roman"/>
          <w:color w:val="auto"/>
        </w:rPr>
        <w:t>участие</w:t>
      </w:r>
      <w:r w:rsidRPr="00BB22E0">
        <w:rPr>
          <w:rFonts w:ascii="Times New Roman" w:hAnsi="Times New Roman" w:cs="Times New Roman"/>
          <w:color w:val="auto"/>
          <w:spacing w:val="57"/>
        </w:rPr>
        <w:t xml:space="preserve">  </w:t>
      </w:r>
      <w:r w:rsidRPr="00BB22E0">
        <w:rPr>
          <w:rFonts w:ascii="Times New Roman" w:hAnsi="Times New Roman" w:cs="Times New Roman"/>
          <w:color w:val="auto"/>
        </w:rPr>
        <w:t>в</w:t>
      </w:r>
      <w:r w:rsidRPr="00BB22E0">
        <w:rPr>
          <w:rFonts w:ascii="Times New Roman" w:hAnsi="Times New Roman" w:cs="Times New Roman"/>
          <w:color w:val="auto"/>
          <w:spacing w:val="59"/>
        </w:rPr>
        <w:t xml:space="preserve">  </w:t>
      </w:r>
      <w:r w:rsidRPr="00BB22E0">
        <w:rPr>
          <w:rFonts w:ascii="Times New Roman" w:hAnsi="Times New Roman" w:cs="Times New Roman"/>
          <w:color w:val="auto"/>
          <w:spacing w:val="-2"/>
        </w:rPr>
        <w:t>осуществлении</w:t>
      </w:r>
      <w:r w:rsidR="00146B20" w:rsidRPr="00146B20">
        <w:rPr>
          <w:rFonts w:ascii="Times New Roman" w:hAnsi="Times New Roman" w:cs="Times New Roman"/>
          <w:color w:val="auto"/>
        </w:rPr>
        <w:t xml:space="preserve"> </w:t>
      </w:r>
      <w:r w:rsidR="00146B20" w:rsidRPr="00BB22E0">
        <w:rPr>
          <w:rFonts w:ascii="Times New Roman" w:hAnsi="Times New Roman" w:cs="Times New Roman"/>
          <w:color w:val="auto"/>
        </w:rPr>
        <w:t>прокурорского</w:t>
      </w:r>
      <w:r w:rsidR="00146B20"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="00146B20" w:rsidRPr="00BB22E0">
        <w:rPr>
          <w:rFonts w:ascii="Times New Roman" w:hAnsi="Times New Roman" w:cs="Times New Roman"/>
          <w:color w:val="auto"/>
        </w:rPr>
        <w:t>надзора,</w:t>
      </w:r>
      <w:r w:rsidR="00146B20"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="00146B20" w:rsidRPr="00BB22E0">
        <w:rPr>
          <w:rFonts w:ascii="Times New Roman" w:hAnsi="Times New Roman" w:cs="Times New Roman"/>
          <w:color w:val="auto"/>
        </w:rPr>
        <w:t>оперативно-розыскной</w:t>
      </w:r>
      <w:r w:rsidR="00146B20"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="00146B20" w:rsidRPr="00BB22E0">
        <w:rPr>
          <w:rFonts w:ascii="Times New Roman" w:hAnsi="Times New Roman" w:cs="Times New Roman"/>
          <w:color w:val="auto"/>
        </w:rPr>
        <w:t>и</w:t>
      </w:r>
      <w:r w:rsidR="00146B20"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="00146B20" w:rsidRPr="00BB22E0">
        <w:rPr>
          <w:rFonts w:ascii="Times New Roman" w:hAnsi="Times New Roman" w:cs="Times New Roman"/>
          <w:color w:val="auto"/>
        </w:rPr>
        <w:t>следственной</w:t>
      </w:r>
      <w:r w:rsidR="00146B20"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="00146B20" w:rsidRPr="00BB22E0">
        <w:rPr>
          <w:rFonts w:ascii="Times New Roman" w:hAnsi="Times New Roman" w:cs="Times New Roman"/>
          <w:color w:val="auto"/>
        </w:rPr>
        <w:t>работы</w:t>
      </w:r>
      <w:r w:rsidR="00146B20"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="00146B20" w:rsidRPr="00BB22E0">
        <w:rPr>
          <w:rFonts w:ascii="Times New Roman" w:hAnsi="Times New Roman" w:cs="Times New Roman"/>
          <w:color w:val="auto"/>
        </w:rPr>
        <w:t>правоохранительных</w:t>
      </w:r>
      <w:r w:rsidR="00146B20" w:rsidRPr="00BB22E0">
        <w:rPr>
          <w:rFonts w:ascii="Times New Roman" w:hAnsi="Times New Roman" w:cs="Times New Roman"/>
          <w:color w:val="auto"/>
          <w:spacing w:val="40"/>
        </w:rPr>
        <w:t xml:space="preserve"> </w:t>
      </w:r>
      <w:r w:rsidR="00146B20" w:rsidRPr="00BB22E0">
        <w:rPr>
          <w:rFonts w:ascii="Times New Roman" w:hAnsi="Times New Roman" w:cs="Times New Roman"/>
          <w:color w:val="auto"/>
          <w:spacing w:val="-2"/>
        </w:rPr>
        <w:t>органов</w:t>
      </w:r>
      <w:r w:rsidR="00146B20">
        <w:rPr>
          <w:rFonts w:ascii="Times New Roman" w:hAnsi="Times New Roman" w:cs="Times New Roman"/>
          <w:color w:val="auto"/>
          <w:spacing w:val="-2"/>
        </w:rPr>
        <w:t>.</w:t>
      </w:r>
    </w:p>
    <w:p w:rsidR="00146B20" w:rsidRPr="00BB22E0" w:rsidRDefault="00146B20" w:rsidP="00146B20">
      <w:pPr>
        <w:pStyle w:val="a8"/>
        <w:numPr>
          <w:ilvl w:val="1"/>
          <w:numId w:val="13"/>
        </w:numPr>
        <w:tabs>
          <w:tab w:val="left" w:pos="680"/>
        </w:tabs>
        <w:autoSpaceDE w:val="0"/>
        <w:autoSpaceDN w:val="0"/>
        <w:ind w:left="680" w:hanging="54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Комиссия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противодействию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коррупции:</w:t>
      </w:r>
    </w:p>
    <w:p w:rsidR="00146B20" w:rsidRPr="00BB22E0" w:rsidRDefault="00146B20" w:rsidP="00146B20">
      <w:pPr>
        <w:pStyle w:val="a8"/>
        <w:numPr>
          <w:ilvl w:val="0"/>
          <w:numId w:val="9"/>
        </w:numPr>
        <w:tabs>
          <w:tab w:val="left" w:pos="759"/>
        </w:tabs>
        <w:autoSpaceDE w:val="0"/>
        <w:autoSpaceDN w:val="0"/>
        <w:ind w:left="759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разрабатывают</w:t>
      </w:r>
      <w:r w:rsidRPr="00BB22E0">
        <w:rPr>
          <w:rFonts w:ascii="Times New Roman" w:hAnsi="Times New Roman" w:cs="Times New Roman"/>
          <w:color w:val="auto"/>
          <w:spacing w:val="-6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проекты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локальных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актов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по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вопросам противодействия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коррупции;</w:t>
      </w:r>
    </w:p>
    <w:p w:rsidR="00146B20" w:rsidRPr="00BB22E0" w:rsidRDefault="00146B20" w:rsidP="00146B20">
      <w:pPr>
        <w:pStyle w:val="a8"/>
        <w:numPr>
          <w:ilvl w:val="0"/>
          <w:numId w:val="9"/>
        </w:numPr>
        <w:tabs>
          <w:tab w:val="left" w:pos="759"/>
        </w:tabs>
        <w:autoSpaceDE w:val="0"/>
        <w:autoSpaceDN w:val="0"/>
        <w:ind w:left="759" w:hanging="138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осуществляют</w:t>
      </w:r>
      <w:r w:rsidRPr="00BB22E0">
        <w:rPr>
          <w:rFonts w:ascii="Times New Roman" w:hAnsi="Times New Roman" w:cs="Times New Roman"/>
          <w:color w:val="auto"/>
          <w:spacing w:val="-7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противодействие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коррупции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в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пределах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своих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  <w:spacing w:val="-2"/>
        </w:rPr>
        <w:t>полномочий:</w:t>
      </w:r>
    </w:p>
    <w:p w:rsidR="00146B20" w:rsidRPr="00BB22E0" w:rsidRDefault="00146B20" w:rsidP="00146B20">
      <w:pPr>
        <w:pStyle w:val="a8"/>
        <w:numPr>
          <w:ilvl w:val="0"/>
          <w:numId w:val="9"/>
        </w:numPr>
        <w:tabs>
          <w:tab w:val="left" w:pos="861"/>
          <w:tab w:val="left" w:pos="2258"/>
          <w:tab w:val="left" w:pos="3499"/>
          <w:tab w:val="left" w:pos="4898"/>
          <w:tab w:val="left" w:pos="5940"/>
          <w:tab w:val="left" w:pos="7218"/>
          <w:tab w:val="left" w:pos="8491"/>
        </w:tabs>
        <w:autoSpaceDE w:val="0"/>
        <w:autoSpaceDN w:val="0"/>
        <w:ind w:right="173" w:firstLine="42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  <w:spacing w:val="-2"/>
        </w:rPr>
        <w:t>принимают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заявления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работников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Школы,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родителей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>(законных</w:t>
      </w:r>
      <w:r w:rsidRPr="00BB22E0">
        <w:rPr>
          <w:rFonts w:ascii="Times New Roman" w:hAnsi="Times New Roman" w:cs="Times New Roman"/>
          <w:color w:val="auto"/>
        </w:rPr>
        <w:tab/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представителей) </w:t>
      </w:r>
      <w:r>
        <w:rPr>
          <w:rFonts w:ascii="Times New Roman" w:hAnsi="Times New Roman" w:cs="Times New Roman"/>
          <w:color w:val="auto"/>
        </w:rPr>
        <w:t>обучающихся</w:t>
      </w:r>
      <w:r w:rsidRPr="00BB22E0">
        <w:rPr>
          <w:rFonts w:ascii="Times New Roman" w:hAnsi="Times New Roman" w:cs="Times New Roman"/>
          <w:color w:val="auto"/>
        </w:rPr>
        <w:t xml:space="preserve"> о фактах коррупционных проявлений должностными лицами;</w:t>
      </w:r>
    </w:p>
    <w:p w:rsidR="00440D4B" w:rsidRDefault="00146B20" w:rsidP="00146B20">
      <w:pPr>
        <w:pStyle w:val="a8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осуществляю</w:t>
      </w:r>
      <w:r w:rsidRPr="00BB22E0">
        <w:rPr>
          <w:rFonts w:ascii="Times New Roman" w:hAnsi="Times New Roman" w:cs="Times New Roman"/>
          <w:color w:val="auto"/>
        </w:rPr>
        <w:t>т</w:t>
      </w:r>
      <w:r w:rsidRPr="00BB22E0">
        <w:rPr>
          <w:rFonts w:ascii="Times New Roman" w:hAnsi="Times New Roman" w:cs="Times New Roman"/>
          <w:color w:val="auto"/>
          <w:spacing w:val="3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антикоррупционную</w:t>
      </w:r>
      <w:r w:rsidRPr="00BB22E0">
        <w:rPr>
          <w:rFonts w:ascii="Times New Roman" w:hAnsi="Times New Roman" w:cs="Times New Roman"/>
          <w:color w:val="auto"/>
          <w:spacing w:val="29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пропаганду и</w:t>
      </w:r>
      <w:r w:rsidRPr="00BB22E0">
        <w:rPr>
          <w:rFonts w:ascii="Times New Roman" w:hAnsi="Times New Roman" w:cs="Times New Roman"/>
          <w:color w:val="auto"/>
          <w:spacing w:val="30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воспитание всех</w:t>
      </w:r>
      <w:r w:rsidRPr="00BB22E0">
        <w:rPr>
          <w:rFonts w:ascii="Times New Roman" w:hAnsi="Times New Roman" w:cs="Times New Roman"/>
          <w:color w:val="auto"/>
          <w:spacing w:val="31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участников</w:t>
      </w:r>
      <w:r w:rsidRPr="00BB22E0">
        <w:rPr>
          <w:rFonts w:ascii="Times New Roman" w:hAnsi="Times New Roman" w:cs="Times New Roman"/>
          <w:color w:val="auto"/>
          <w:spacing w:val="39"/>
        </w:rPr>
        <w:t xml:space="preserve"> </w:t>
      </w:r>
      <w:proofErr w:type="spellStart"/>
      <w:r w:rsidRPr="00BB22E0">
        <w:rPr>
          <w:rFonts w:ascii="Times New Roman" w:hAnsi="Times New Roman" w:cs="Times New Roman"/>
          <w:color w:val="auto"/>
        </w:rPr>
        <w:t>воспитательно</w:t>
      </w:r>
      <w:proofErr w:type="spellEnd"/>
      <w:r w:rsidRPr="00BB22E0">
        <w:rPr>
          <w:rFonts w:ascii="Times New Roman" w:hAnsi="Times New Roman" w:cs="Times New Roman"/>
          <w:color w:val="auto"/>
        </w:rPr>
        <w:t>-образовательного процесса.</w:t>
      </w:r>
    </w:p>
    <w:p w:rsidR="00146B20" w:rsidRDefault="00146B20" w:rsidP="00146B20">
      <w:pPr>
        <w:pStyle w:val="a8"/>
        <w:jc w:val="both"/>
        <w:rPr>
          <w:rFonts w:ascii="Times New Roman" w:hAnsi="Times New Roman" w:cs="Times New Roman"/>
          <w:color w:val="auto"/>
        </w:rPr>
      </w:pPr>
    </w:p>
    <w:p w:rsidR="00146B20" w:rsidRPr="00BB22E0" w:rsidRDefault="00146B20" w:rsidP="00280171">
      <w:pPr>
        <w:pStyle w:val="2"/>
        <w:numPr>
          <w:ilvl w:val="0"/>
          <w:numId w:val="13"/>
        </w:numPr>
        <w:tabs>
          <w:tab w:val="left" w:pos="0"/>
          <w:tab w:val="left" w:pos="1279"/>
        </w:tabs>
        <w:ind w:left="0" w:right="4" w:firstLine="0"/>
        <w:jc w:val="center"/>
        <w:rPr>
          <w:rFonts w:ascii="Times New Roman" w:hAnsi="Times New Roman" w:cs="Times New Roman"/>
        </w:rPr>
      </w:pPr>
      <w:r w:rsidRPr="00BB22E0">
        <w:rPr>
          <w:rFonts w:ascii="Times New Roman" w:hAnsi="Times New Roman" w:cs="Times New Roman"/>
        </w:rPr>
        <w:t>Ответственность</w:t>
      </w:r>
      <w:r w:rsidRPr="00BB22E0">
        <w:rPr>
          <w:rFonts w:ascii="Times New Roman" w:hAnsi="Times New Roman" w:cs="Times New Roman"/>
          <w:spacing w:val="-8"/>
        </w:rPr>
        <w:t xml:space="preserve"> </w:t>
      </w:r>
      <w:r w:rsidRPr="00BB22E0">
        <w:rPr>
          <w:rFonts w:ascii="Times New Roman" w:hAnsi="Times New Roman" w:cs="Times New Roman"/>
        </w:rPr>
        <w:t>физических</w:t>
      </w:r>
      <w:r w:rsidRPr="00BB22E0">
        <w:rPr>
          <w:rFonts w:ascii="Times New Roman" w:hAnsi="Times New Roman" w:cs="Times New Roman"/>
          <w:spacing w:val="-4"/>
        </w:rPr>
        <w:t xml:space="preserve"> </w:t>
      </w:r>
      <w:r w:rsidRPr="00BB22E0">
        <w:rPr>
          <w:rFonts w:ascii="Times New Roman" w:hAnsi="Times New Roman" w:cs="Times New Roman"/>
        </w:rPr>
        <w:t>и</w:t>
      </w:r>
      <w:r w:rsidRPr="00BB22E0">
        <w:rPr>
          <w:rFonts w:ascii="Times New Roman" w:hAnsi="Times New Roman" w:cs="Times New Roman"/>
          <w:spacing w:val="-7"/>
        </w:rPr>
        <w:t xml:space="preserve"> </w:t>
      </w:r>
      <w:r w:rsidRPr="00BB22E0">
        <w:rPr>
          <w:rFonts w:ascii="Times New Roman" w:hAnsi="Times New Roman" w:cs="Times New Roman"/>
        </w:rPr>
        <w:t>юридических</w:t>
      </w:r>
      <w:r w:rsidRPr="00BB22E0">
        <w:rPr>
          <w:rFonts w:ascii="Times New Roman" w:hAnsi="Times New Roman" w:cs="Times New Roman"/>
          <w:spacing w:val="-5"/>
        </w:rPr>
        <w:t xml:space="preserve"> </w:t>
      </w:r>
      <w:r w:rsidRPr="00BB22E0">
        <w:rPr>
          <w:rFonts w:ascii="Times New Roman" w:hAnsi="Times New Roman" w:cs="Times New Roman"/>
        </w:rPr>
        <w:t>лиц</w:t>
      </w:r>
      <w:r w:rsidRPr="00BB22E0">
        <w:rPr>
          <w:rFonts w:ascii="Times New Roman" w:hAnsi="Times New Roman" w:cs="Times New Roman"/>
          <w:spacing w:val="-7"/>
        </w:rPr>
        <w:t xml:space="preserve"> </w:t>
      </w:r>
      <w:r w:rsidRPr="00BB22E0">
        <w:rPr>
          <w:rFonts w:ascii="Times New Roman" w:hAnsi="Times New Roman" w:cs="Times New Roman"/>
        </w:rPr>
        <w:t>за</w:t>
      </w:r>
      <w:r w:rsidRPr="00BB22E0">
        <w:rPr>
          <w:rFonts w:ascii="Times New Roman" w:hAnsi="Times New Roman" w:cs="Times New Roman"/>
          <w:spacing w:val="-5"/>
        </w:rPr>
        <w:t xml:space="preserve"> </w:t>
      </w:r>
      <w:r w:rsidRPr="00BB22E0">
        <w:rPr>
          <w:rFonts w:ascii="Times New Roman" w:hAnsi="Times New Roman" w:cs="Times New Roman"/>
        </w:rPr>
        <w:t xml:space="preserve">коррупционные </w:t>
      </w:r>
      <w:r w:rsidRPr="00BB22E0">
        <w:rPr>
          <w:rFonts w:ascii="Times New Roman" w:hAnsi="Times New Roman" w:cs="Times New Roman"/>
          <w:spacing w:val="-2"/>
        </w:rPr>
        <w:t>правонарушения</w:t>
      </w:r>
      <w:r>
        <w:rPr>
          <w:rFonts w:ascii="Times New Roman" w:hAnsi="Times New Roman" w:cs="Times New Roman"/>
          <w:spacing w:val="-2"/>
        </w:rPr>
        <w:t>.</w:t>
      </w:r>
    </w:p>
    <w:p w:rsidR="00146B20" w:rsidRPr="00BB22E0" w:rsidRDefault="00146B20" w:rsidP="00146B20">
      <w:pPr>
        <w:pStyle w:val="a8"/>
        <w:numPr>
          <w:ilvl w:val="1"/>
          <w:numId w:val="13"/>
        </w:numPr>
        <w:tabs>
          <w:tab w:val="left" w:pos="658"/>
        </w:tabs>
        <w:autoSpaceDE w:val="0"/>
        <w:autoSpaceDN w:val="0"/>
        <w:ind w:right="168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Граждане Российской Федерации, иностранные граждане и лица без гражданства за совершение</w:t>
      </w:r>
      <w:r w:rsidRPr="00BB22E0">
        <w:rPr>
          <w:rFonts w:ascii="Times New Roman" w:hAnsi="Times New Roman" w:cs="Times New Roman"/>
          <w:color w:val="auto"/>
          <w:spacing w:val="-5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коррупционных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правонарушений</w:t>
      </w:r>
      <w:r w:rsidRPr="00BB22E0">
        <w:rPr>
          <w:rFonts w:ascii="Times New Roman" w:hAnsi="Times New Roman" w:cs="Times New Roman"/>
          <w:color w:val="auto"/>
          <w:spacing w:val="-3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несут уголовную,</w:t>
      </w:r>
      <w:r w:rsidRPr="00BB22E0">
        <w:rPr>
          <w:rFonts w:ascii="Times New Roman" w:hAnsi="Times New Roman" w:cs="Times New Roman"/>
          <w:color w:val="auto"/>
          <w:spacing w:val="-4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>административную,</w:t>
      </w:r>
      <w:r w:rsidRPr="00BB22E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BB22E0">
        <w:rPr>
          <w:rFonts w:ascii="Times New Roman" w:hAnsi="Times New Roman" w:cs="Times New Roman"/>
          <w:color w:val="auto"/>
        </w:rPr>
        <w:t xml:space="preserve">гражданско-правовую и дисциплинарную ответственность в соответствии с законодательством Российской </w:t>
      </w:r>
      <w:r w:rsidRPr="00BB22E0">
        <w:rPr>
          <w:rFonts w:ascii="Times New Roman" w:hAnsi="Times New Roman" w:cs="Times New Roman"/>
          <w:color w:val="auto"/>
          <w:spacing w:val="-2"/>
        </w:rPr>
        <w:t>Федерации.</w:t>
      </w:r>
    </w:p>
    <w:p w:rsidR="00146B20" w:rsidRPr="00BB22E0" w:rsidRDefault="00146B20" w:rsidP="00146B20">
      <w:pPr>
        <w:pStyle w:val="a8"/>
        <w:numPr>
          <w:ilvl w:val="1"/>
          <w:numId w:val="13"/>
        </w:numPr>
        <w:tabs>
          <w:tab w:val="left" w:pos="594"/>
        </w:tabs>
        <w:autoSpaceDE w:val="0"/>
        <w:autoSpaceDN w:val="0"/>
        <w:ind w:right="173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146B20" w:rsidRDefault="00146B20" w:rsidP="00146B20">
      <w:pPr>
        <w:pStyle w:val="a8"/>
        <w:numPr>
          <w:ilvl w:val="1"/>
          <w:numId w:val="13"/>
        </w:numPr>
        <w:tabs>
          <w:tab w:val="left" w:pos="579"/>
        </w:tabs>
        <w:autoSpaceDE w:val="0"/>
        <w:autoSpaceDN w:val="0"/>
        <w:ind w:right="168" w:firstLine="0"/>
        <w:contextualSpacing w:val="0"/>
        <w:jc w:val="both"/>
        <w:rPr>
          <w:rFonts w:ascii="Times New Roman" w:hAnsi="Times New Roman" w:cs="Times New Roman"/>
          <w:color w:val="auto"/>
        </w:rPr>
      </w:pPr>
      <w:r w:rsidRPr="00BB22E0">
        <w:rPr>
          <w:rFonts w:ascii="Times New Roman" w:hAnsi="Times New Roman" w:cs="Times New Roman"/>
          <w:color w:val="auto"/>
        </w:rPr>
        <w:t>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146B20" w:rsidRPr="00146B20" w:rsidRDefault="00146B20" w:rsidP="00146B20">
      <w:pPr>
        <w:pStyle w:val="a8"/>
        <w:numPr>
          <w:ilvl w:val="1"/>
          <w:numId w:val="13"/>
        </w:numPr>
        <w:tabs>
          <w:tab w:val="left" w:pos="579"/>
        </w:tabs>
        <w:autoSpaceDE w:val="0"/>
        <w:autoSpaceDN w:val="0"/>
        <w:ind w:right="168" w:firstLine="0"/>
        <w:contextualSpacing w:val="0"/>
        <w:jc w:val="both"/>
        <w:rPr>
          <w:rFonts w:ascii="Times New Roman" w:hAnsi="Times New Roman" w:cs="Times New Roman"/>
          <w:color w:val="auto"/>
        </w:rPr>
        <w:sectPr w:rsidR="00146B20" w:rsidRPr="00146B20" w:rsidSect="00146B20">
          <w:pgSz w:w="11910" w:h="16840"/>
          <w:pgMar w:top="1020" w:right="566" w:bottom="568" w:left="992" w:header="569" w:footer="0" w:gutter="0"/>
          <w:cols w:space="720"/>
        </w:sectPr>
      </w:pPr>
      <w:r w:rsidRPr="00146B20">
        <w:rPr>
          <w:rFonts w:ascii="Times New Roman" w:hAnsi="Times New Roman" w:cs="Times New Roman"/>
          <w:color w:val="auto"/>
        </w:rPr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</w:t>
      </w:r>
      <w:r w:rsidRPr="00146B20">
        <w:rPr>
          <w:rFonts w:ascii="Times New Roman" w:hAnsi="Times New Roman" w:cs="Times New Roman"/>
          <w:color w:val="auto"/>
          <w:spacing w:val="-1"/>
        </w:rPr>
        <w:t xml:space="preserve"> </w:t>
      </w:r>
      <w:r w:rsidRPr="00146B20">
        <w:rPr>
          <w:rFonts w:ascii="Times New Roman" w:hAnsi="Times New Roman" w:cs="Times New Roman"/>
          <w:color w:val="auto"/>
        </w:rPr>
        <w:t>лица</w:t>
      </w:r>
      <w:r w:rsidRPr="00146B20">
        <w:rPr>
          <w:rFonts w:ascii="Times New Roman" w:hAnsi="Times New Roman" w:cs="Times New Roman"/>
          <w:color w:val="auto"/>
          <w:spacing w:val="-2"/>
        </w:rPr>
        <w:t xml:space="preserve"> </w:t>
      </w:r>
      <w:r w:rsidRPr="00146B20">
        <w:rPr>
          <w:rFonts w:ascii="Times New Roman" w:hAnsi="Times New Roman" w:cs="Times New Roman"/>
          <w:color w:val="auto"/>
        </w:rPr>
        <w:t>не освобождает от ответственности за данное коррупционное правонарушение юридическое лицо</w:t>
      </w:r>
      <w:r w:rsidR="00280171">
        <w:rPr>
          <w:rFonts w:ascii="Times New Roman" w:hAnsi="Times New Roman" w:cs="Times New Roman"/>
          <w:color w:val="auto"/>
        </w:rPr>
        <w:t>.</w:t>
      </w:r>
    </w:p>
    <w:p w:rsidR="00440D4B" w:rsidRPr="00146B20" w:rsidRDefault="00440D4B" w:rsidP="00146B20">
      <w:pPr>
        <w:tabs>
          <w:tab w:val="left" w:pos="577"/>
        </w:tabs>
        <w:autoSpaceDE w:val="0"/>
        <w:autoSpaceDN w:val="0"/>
        <w:ind w:right="169"/>
        <w:jc w:val="both"/>
        <w:rPr>
          <w:rFonts w:ascii="Times New Roman" w:hAnsi="Times New Roman" w:cs="Times New Roman"/>
          <w:color w:val="auto"/>
        </w:rPr>
      </w:pPr>
      <w:bookmarkStart w:id="3" w:name="_bookmark4"/>
      <w:bookmarkEnd w:id="3"/>
    </w:p>
    <w:p w:rsidR="00440D4B" w:rsidRPr="000771AA" w:rsidRDefault="000771AA" w:rsidP="000771AA">
      <w:pPr>
        <w:pStyle w:val="1"/>
        <w:shd w:val="clear" w:color="auto" w:fill="auto"/>
        <w:tabs>
          <w:tab w:val="left" w:pos="10490"/>
        </w:tabs>
        <w:spacing w:line="240" w:lineRule="auto"/>
        <w:ind w:left="20" w:right="115" w:firstLine="0"/>
        <w:jc w:val="both"/>
        <w:rPr>
          <w:color w:val="auto"/>
          <w:sz w:val="24"/>
          <w:szCs w:val="24"/>
        </w:rPr>
      </w:pPr>
      <w:r>
        <w:rPr>
          <w:noProof/>
          <w:color w:val="auto"/>
          <w:sz w:val="24"/>
          <w:szCs w:val="24"/>
        </w:rPr>
        <w:drawing>
          <wp:inline distT="0" distB="0" distL="0" distR="0">
            <wp:extent cx="6743700" cy="95377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953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341C" w:rsidRPr="00C66FED" w:rsidRDefault="0029341C" w:rsidP="00485E80">
      <w:pPr>
        <w:rPr>
          <w:rFonts w:ascii="Times New Roman" w:hAnsi="Times New Roman" w:cs="Times New Roman"/>
        </w:rPr>
      </w:pPr>
      <w:bookmarkStart w:id="4" w:name="_GoBack"/>
      <w:bookmarkEnd w:id="4"/>
    </w:p>
    <w:sectPr w:rsidR="0029341C" w:rsidRPr="00C66FED" w:rsidSect="00C66FED">
      <w:pgSz w:w="11905" w:h="16837"/>
      <w:pgMar w:top="568" w:right="565" w:bottom="426" w:left="709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51028" w:rsidRDefault="00A51028" w:rsidP="0029341C">
      <w:r>
        <w:separator/>
      </w:r>
    </w:p>
  </w:endnote>
  <w:endnote w:type="continuationSeparator" w:id="0">
    <w:p w:rsidR="00A51028" w:rsidRDefault="00A51028" w:rsidP="00293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51028" w:rsidRDefault="00A51028"/>
  </w:footnote>
  <w:footnote w:type="continuationSeparator" w:id="0">
    <w:p w:rsidR="00A51028" w:rsidRDefault="00A5102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D308E"/>
    <w:multiLevelType w:val="multilevel"/>
    <w:tmpl w:val="B86CA430"/>
    <w:lvl w:ilvl="0">
      <w:start w:val="1"/>
      <w:numFmt w:val="decimal"/>
      <w:lvlText w:val="%1."/>
      <w:lvlJc w:val="left"/>
      <w:pPr>
        <w:ind w:left="4146" w:hanging="199"/>
        <w:jc w:val="right"/>
      </w:pPr>
      <w:rPr>
        <w:rFonts w:ascii="Times New Roman" w:eastAsia="Cambria" w:hAnsi="Times New Roman" w:cs="Times New Roman" w:hint="default"/>
        <w:b/>
        <w:bCs/>
        <w:i w:val="0"/>
        <w:iCs w:val="0"/>
        <w:spacing w:val="-1"/>
        <w:w w:val="9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1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9B45FA7"/>
    <w:multiLevelType w:val="multilevel"/>
    <w:tmpl w:val="E672389E"/>
    <w:lvl w:ilvl="0">
      <w:start w:val="1"/>
      <w:numFmt w:val="decimal"/>
      <w:lvlText w:val="%1."/>
      <w:lvlJc w:val="left"/>
      <w:pPr>
        <w:ind w:left="4146" w:hanging="199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0" w:hanging="4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41" w:hanging="6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7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04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0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8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2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6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D4129A9"/>
    <w:multiLevelType w:val="multilevel"/>
    <w:tmpl w:val="FA7608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FA3F24"/>
    <w:multiLevelType w:val="hybridMultilevel"/>
    <w:tmpl w:val="2C24DED8"/>
    <w:lvl w:ilvl="0" w:tplc="8ACC1A64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86FB2A">
      <w:numFmt w:val="bullet"/>
      <w:lvlText w:val="•"/>
      <w:lvlJc w:val="left"/>
      <w:pPr>
        <w:ind w:left="1160" w:hanging="140"/>
      </w:pPr>
      <w:rPr>
        <w:rFonts w:hint="default"/>
        <w:lang w:val="ru-RU" w:eastAsia="en-US" w:bidi="ar-SA"/>
      </w:rPr>
    </w:lvl>
    <w:lvl w:ilvl="2" w:tplc="02B8BC10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3" w:tplc="3F087DF8">
      <w:numFmt w:val="bullet"/>
      <w:lvlText w:val="•"/>
      <w:lvlJc w:val="left"/>
      <w:pPr>
        <w:ind w:left="3202" w:hanging="140"/>
      </w:pPr>
      <w:rPr>
        <w:rFonts w:hint="default"/>
        <w:lang w:val="ru-RU" w:eastAsia="en-US" w:bidi="ar-SA"/>
      </w:rPr>
    </w:lvl>
    <w:lvl w:ilvl="4" w:tplc="2F9AA578">
      <w:numFmt w:val="bullet"/>
      <w:lvlText w:val="•"/>
      <w:lvlJc w:val="left"/>
      <w:pPr>
        <w:ind w:left="4223" w:hanging="140"/>
      </w:pPr>
      <w:rPr>
        <w:rFonts w:hint="default"/>
        <w:lang w:val="ru-RU" w:eastAsia="en-US" w:bidi="ar-SA"/>
      </w:rPr>
    </w:lvl>
    <w:lvl w:ilvl="5" w:tplc="79ECC620">
      <w:numFmt w:val="bullet"/>
      <w:lvlText w:val="•"/>
      <w:lvlJc w:val="left"/>
      <w:pPr>
        <w:ind w:left="5244" w:hanging="140"/>
      </w:pPr>
      <w:rPr>
        <w:rFonts w:hint="default"/>
        <w:lang w:val="ru-RU" w:eastAsia="en-US" w:bidi="ar-SA"/>
      </w:rPr>
    </w:lvl>
    <w:lvl w:ilvl="6" w:tplc="75B2B39C">
      <w:numFmt w:val="bullet"/>
      <w:lvlText w:val="•"/>
      <w:lvlJc w:val="left"/>
      <w:pPr>
        <w:ind w:left="6265" w:hanging="140"/>
      </w:pPr>
      <w:rPr>
        <w:rFonts w:hint="default"/>
        <w:lang w:val="ru-RU" w:eastAsia="en-US" w:bidi="ar-SA"/>
      </w:rPr>
    </w:lvl>
    <w:lvl w:ilvl="7" w:tplc="0CF08E46">
      <w:numFmt w:val="bullet"/>
      <w:lvlText w:val="•"/>
      <w:lvlJc w:val="left"/>
      <w:pPr>
        <w:ind w:left="7285" w:hanging="140"/>
      </w:pPr>
      <w:rPr>
        <w:rFonts w:hint="default"/>
        <w:lang w:val="ru-RU" w:eastAsia="en-US" w:bidi="ar-SA"/>
      </w:rPr>
    </w:lvl>
    <w:lvl w:ilvl="8" w:tplc="9B1AB4CA">
      <w:numFmt w:val="bullet"/>
      <w:lvlText w:val="•"/>
      <w:lvlJc w:val="left"/>
      <w:pPr>
        <w:ind w:left="8306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683657B"/>
    <w:multiLevelType w:val="hybridMultilevel"/>
    <w:tmpl w:val="E61EADF4"/>
    <w:lvl w:ilvl="0" w:tplc="FE9C4E24">
      <w:numFmt w:val="bullet"/>
      <w:lvlText w:val="-"/>
      <w:lvlJc w:val="left"/>
      <w:pPr>
        <w:ind w:left="846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50402FC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2" w:tplc="EE48E4E4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3" w:tplc="BD6A3FA6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4" w:tplc="174C2B06">
      <w:numFmt w:val="bullet"/>
      <w:lvlText w:val="•"/>
      <w:lvlJc w:val="left"/>
      <w:pPr>
        <w:ind w:left="4643" w:hanging="140"/>
      </w:pPr>
      <w:rPr>
        <w:rFonts w:hint="default"/>
        <w:lang w:val="ru-RU" w:eastAsia="en-US" w:bidi="ar-SA"/>
      </w:rPr>
    </w:lvl>
    <w:lvl w:ilvl="5" w:tplc="E9EA5AE8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  <w:lvl w:ilvl="6" w:tplc="0E88B462">
      <w:numFmt w:val="bullet"/>
      <w:lvlText w:val="•"/>
      <w:lvlJc w:val="left"/>
      <w:pPr>
        <w:ind w:left="6545" w:hanging="140"/>
      </w:pPr>
      <w:rPr>
        <w:rFonts w:hint="default"/>
        <w:lang w:val="ru-RU" w:eastAsia="en-US" w:bidi="ar-SA"/>
      </w:rPr>
    </w:lvl>
    <w:lvl w:ilvl="7" w:tplc="98A441D4">
      <w:numFmt w:val="bullet"/>
      <w:lvlText w:val="•"/>
      <w:lvlJc w:val="left"/>
      <w:pPr>
        <w:ind w:left="7495" w:hanging="140"/>
      </w:pPr>
      <w:rPr>
        <w:rFonts w:hint="default"/>
        <w:lang w:val="ru-RU" w:eastAsia="en-US" w:bidi="ar-SA"/>
      </w:rPr>
    </w:lvl>
    <w:lvl w:ilvl="8" w:tplc="CED2C656">
      <w:numFmt w:val="bullet"/>
      <w:lvlText w:val="•"/>
      <w:lvlJc w:val="left"/>
      <w:pPr>
        <w:ind w:left="8446" w:hanging="140"/>
      </w:pPr>
      <w:rPr>
        <w:rFonts w:hint="default"/>
        <w:lang w:val="ru-RU" w:eastAsia="en-US" w:bidi="ar-SA"/>
      </w:rPr>
    </w:lvl>
  </w:abstractNum>
  <w:abstractNum w:abstractNumId="5" w15:restartNumberingAfterBreak="0">
    <w:nsid w:val="2297220D"/>
    <w:multiLevelType w:val="hybridMultilevel"/>
    <w:tmpl w:val="1EFABF88"/>
    <w:lvl w:ilvl="0" w:tplc="670CD602">
      <w:numFmt w:val="bullet"/>
      <w:lvlText w:val="-"/>
      <w:lvlJc w:val="left"/>
      <w:pPr>
        <w:ind w:left="70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7B06248">
      <w:numFmt w:val="bullet"/>
      <w:lvlText w:val="•"/>
      <w:lvlJc w:val="left"/>
      <w:pPr>
        <w:ind w:left="1664" w:hanging="360"/>
      </w:pPr>
      <w:rPr>
        <w:rFonts w:hint="default"/>
        <w:lang w:val="ru-RU" w:eastAsia="en-US" w:bidi="ar-SA"/>
      </w:rPr>
    </w:lvl>
    <w:lvl w:ilvl="2" w:tplc="ECB0CE28">
      <w:numFmt w:val="bullet"/>
      <w:lvlText w:val="•"/>
      <w:lvlJc w:val="left"/>
      <w:pPr>
        <w:ind w:left="2629" w:hanging="360"/>
      </w:pPr>
      <w:rPr>
        <w:rFonts w:hint="default"/>
        <w:lang w:val="ru-RU" w:eastAsia="en-US" w:bidi="ar-SA"/>
      </w:rPr>
    </w:lvl>
    <w:lvl w:ilvl="3" w:tplc="7B561078">
      <w:numFmt w:val="bullet"/>
      <w:lvlText w:val="•"/>
      <w:lvlJc w:val="left"/>
      <w:pPr>
        <w:ind w:left="3594" w:hanging="360"/>
      </w:pPr>
      <w:rPr>
        <w:rFonts w:hint="default"/>
        <w:lang w:val="ru-RU" w:eastAsia="en-US" w:bidi="ar-SA"/>
      </w:rPr>
    </w:lvl>
    <w:lvl w:ilvl="4" w:tplc="50DC5670">
      <w:numFmt w:val="bullet"/>
      <w:lvlText w:val="•"/>
      <w:lvlJc w:val="left"/>
      <w:pPr>
        <w:ind w:left="4559" w:hanging="360"/>
      </w:pPr>
      <w:rPr>
        <w:rFonts w:hint="default"/>
        <w:lang w:val="ru-RU" w:eastAsia="en-US" w:bidi="ar-SA"/>
      </w:rPr>
    </w:lvl>
    <w:lvl w:ilvl="5" w:tplc="67382F7C">
      <w:numFmt w:val="bullet"/>
      <w:lvlText w:val="•"/>
      <w:lvlJc w:val="left"/>
      <w:pPr>
        <w:ind w:left="5524" w:hanging="360"/>
      </w:pPr>
      <w:rPr>
        <w:rFonts w:hint="default"/>
        <w:lang w:val="ru-RU" w:eastAsia="en-US" w:bidi="ar-SA"/>
      </w:rPr>
    </w:lvl>
    <w:lvl w:ilvl="6" w:tplc="0750E310">
      <w:numFmt w:val="bullet"/>
      <w:lvlText w:val="•"/>
      <w:lvlJc w:val="left"/>
      <w:pPr>
        <w:ind w:left="6489" w:hanging="360"/>
      </w:pPr>
      <w:rPr>
        <w:rFonts w:hint="default"/>
        <w:lang w:val="ru-RU" w:eastAsia="en-US" w:bidi="ar-SA"/>
      </w:rPr>
    </w:lvl>
    <w:lvl w:ilvl="7" w:tplc="60A89884">
      <w:numFmt w:val="bullet"/>
      <w:lvlText w:val="•"/>
      <w:lvlJc w:val="left"/>
      <w:pPr>
        <w:ind w:left="7453" w:hanging="360"/>
      </w:pPr>
      <w:rPr>
        <w:rFonts w:hint="default"/>
        <w:lang w:val="ru-RU" w:eastAsia="en-US" w:bidi="ar-SA"/>
      </w:rPr>
    </w:lvl>
    <w:lvl w:ilvl="8" w:tplc="ADF4009E">
      <w:numFmt w:val="bullet"/>
      <w:lvlText w:val="•"/>
      <w:lvlJc w:val="left"/>
      <w:pPr>
        <w:ind w:left="8418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2C7B233C"/>
    <w:multiLevelType w:val="multilevel"/>
    <w:tmpl w:val="ECAACE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C805FE3"/>
    <w:multiLevelType w:val="multilevel"/>
    <w:tmpl w:val="26B8D7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BAD2A5C"/>
    <w:multiLevelType w:val="hybridMultilevel"/>
    <w:tmpl w:val="A934D166"/>
    <w:lvl w:ilvl="0" w:tplc="C5C0FF0E">
      <w:numFmt w:val="bullet"/>
      <w:lvlText w:val="-"/>
      <w:lvlJc w:val="left"/>
      <w:pPr>
        <w:ind w:left="846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582C2D32">
      <w:numFmt w:val="bullet"/>
      <w:lvlText w:val="•"/>
      <w:lvlJc w:val="left"/>
      <w:pPr>
        <w:ind w:left="1790" w:hanging="140"/>
      </w:pPr>
      <w:rPr>
        <w:rFonts w:hint="default"/>
        <w:lang w:val="ru-RU" w:eastAsia="en-US" w:bidi="ar-SA"/>
      </w:rPr>
    </w:lvl>
    <w:lvl w:ilvl="2" w:tplc="525E45FA">
      <w:numFmt w:val="bullet"/>
      <w:lvlText w:val="•"/>
      <w:lvlJc w:val="left"/>
      <w:pPr>
        <w:ind w:left="2741" w:hanging="140"/>
      </w:pPr>
      <w:rPr>
        <w:rFonts w:hint="default"/>
        <w:lang w:val="ru-RU" w:eastAsia="en-US" w:bidi="ar-SA"/>
      </w:rPr>
    </w:lvl>
    <w:lvl w:ilvl="3" w:tplc="09881A62">
      <w:numFmt w:val="bullet"/>
      <w:lvlText w:val="•"/>
      <w:lvlJc w:val="left"/>
      <w:pPr>
        <w:ind w:left="3692" w:hanging="140"/>
      </w:pPr>
      <w:rPr>
        <w:rFonts w:hint="default"/>
        <w:lang w:val="ru-RU" w:eastAsia="en-US" w:bidi="ar-SA"/>
      </w:rPr>
    </w:lvl>
    <w:lvl w:ilvl="4" w:tplc="8A94EC50">
      <w:numFmt w:val="bullet"/>
      <w:lvlText w:val="•"/>
      <w:lvlJc w:val="left"/>
      <w:pPr>
        <w:ind w:left="4643" w:hanging="140"/>
      </w:pPr>
      <w:rPr>
        <w:rFonts w:hint="default"/>
        <w:lang w:val="ru-RU" w:eastAsia="en-US" w:bidi="ar-SA"/>
      </w:rPr>
    </w:lvl>
    <w:lvl w:ilvl="5" w:tplc="3C04BACE">
      <w:numFmt w:val="bullet"/>
      <w:lvlText w:val="•"/>
      <w:lvlJc w:val="left"/>
      <w:pPr>
        <w:ind w:left="5594" w:hanging="140"/>
      </w:pPr>
      <w:rPr>
        <w:rFonts w:hint="default"/>
        <w:lang w:val="ru-RU" w:eastAsia="en-US" w:bidi="ar-SA"/>
      </w:rPr>
    </w:lvl>
    <w:lvl w:ilvl="6" w:tplc="13D63CCC">
      <w:numFmt w:val="bullet"/>
      <w:lvlText w:val="•"/>
      <w:lvlJc w:val="left"/>
      <w:pPr>
        <w:ind w:left="6545" w:hanging="140"/>
      </w:pPr>
      <w:rPr>
        <w:rFonts w:hint="default"/>
        <w:lang w:val="ru-RU" w:eastAsia="en-US" w:bidi="ar-SA"/>
      </w:rPr>
    </w:lvl>
    <w:lvl w:ilvl="7" w:tplc="A9524592">
      <w:numFmt w:val="bullet"/>
      <w:lvlText w:val="•"/>
      <w:lvlJc w:val="left"/>
      <w:pPr>
        <w:ind w:left="7495" w:hanging="140"/>
      </w:pPr>
      <w:rPr>
        <w:rFonts w:hint="default"/>
        <w:lang w:val="ru-RU" w:eastAsia="en-US" w:bidi="ar-SA"/>
      </w:rPr>
    </w:lvl>
    <w:lvl w:ilvl="8" w:tplc="822C4CC8">
      <w:numFmt w:val="bullet"/>
      <w:lvlText w:val="•"/>
      <w:lvlJc w:val="left"/>
      <w:pPr>
        <w:ind w:left="8446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46E0480E"/>
    <w:multiLevelType w:val="multilevel"/>
    <w:tmpl w:val="4CC6C0C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3110ACE"/>
    <w:multiLevelType w:val="multilevel"/>
    <w:tmpl w:val="6FF2F28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7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1" w15:restartNumberingAfterBreak="0">
    <w:nsid w:val="70DB5BE5"/>
    <w:multiLevelType w:val="multilevel"/>
    <w:tmpl w:val="767280B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71661D02"/>
    <w:multiLevelType w:val="multilevel"/>
    <w:tmpl w:val="87B6D55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A7F2FE9"/>
    <w:multiLevelType w:val="multilevel"/>
    <w:tmpl w:val="8E5A9820"/>
    <w:lvl w:ilvl="0">
      <w:start w:val="1"/>
      <w:numFmt w:val="decimal"/>
      <w:lvlText w:val="1.3.%1."/>
      <w:lvlJc w:val="left"/>
      <w:rPr>
        <w:rFonts w:ascii="Times New Roman" w:eastAsia="Times New Roman" w:hAnsi="Times New Roman" w:cs="Times New Roman"/>
        <w:b w:val="0"/>
        <w:bCs/>
        <w:i w:val="0"/>
        <w:iCs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6"/>
  </w:num>
  <w:num w:numId="3">
    <w:abstractNumId w:val="13"/>
  </w:num>
  <w:num w:numId="4">
    <w:abstractNumId w:val="9"/>
  </w:num>
  <w:num w:numId="5">
    <w:abstractNumId w:val="2"/>
  </w:num>
  <w:num w:numId="6">
    <w:abstractNumId w:val="7"/>
  </w:num>
  <w:num w:numId="7">
    <w:abstractNumId w:val="10"/>
  </w:num>
  <w:num w:numId="8">
    <w:abstractNumId w:val="11"/>
  </w:num>
  <w:num w:numId="9">
    <w:abstractNumId w:val="3"/>
  </w:num>
  <w:num w:numId="10">
    <w:abstractNumId w:val="5"/>
  </w:num>
  <w:num w:numId="11">
    <w:abstractNumId w:val="4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341C"/>
    <w:rsid w:val="000554A5"/>
    <w:rsid w:val="000771AA"/>
    <w:rsid w:val="0008616B"/>
    <w:rsid w:val="000C0BDD"/>
    <w:rsid w:val="000D7290"/>
    <w:rsid w:val="00146B20"/>
    <w:rsid w:val="001E28A7"/>
    <w:rsid w:val="00280171"/>
    <w:rsid w:val="0029341C"/>
    <w:rsid w:val="00354D8B"/>
    <w:rsid w:val="003D1DDF"/>
    <w:rsid w:val="00440D4B"/>
    <w:rsid w:val="00443279"/>
    <w:rsid w:val="00485E80"/>
    <w:rsid w:val="004C01A3"/>
    <w:rsid w:val="004C7A34"/>
    <w:rsid w:val="005506C7"/>
    <w:rsid w:val="005B7E2B"/>
    <w:rsid w:val="006332FD"/>
    <w:rsid w:val="006A1AC5"/>
    <w:rsid w:val="00887CB1"/>
    <w:rsid w:val="008C424F"/>
    <w:rsid w:val="00A51028"/>
    <w:rsid w:val="00B14632"/>
    <w:rsid w:val="00B33666"/>
    <w:rsid w:val="00B616FC"/>
    <w:rsid w:val="00BB22E0"/>
    <w:rsid w:val="00C35F3A"/>
    <w:rsid w:val="00C66FED"/>
    <w:rsid w:val="00D50B1B"/>
    <w:rsid w:val="00E54142"/>
    <w:rsid w:val="00FB08BF"/>
    <w:rsid w:val="00FD3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0ADAAB"/>
  <w15:docId w15:val="{A92014A9-08C6-41EF-9C60-3E5951664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9341C"/>
    <w:rPr>
      <w:color w:val="000000"/>
    </w:rPr>
  </w:style>
  <w:style w:type="paragraph" w:styleId="2">
    <w:name w:val="heading 2"/>
    <w:basedOn w:val="a"/>
    <w:link w:val="20"/>
    <w:uiPriority w:val="1"/>
    <w:qFormat/>
    <w:rsid w:val="00440D4B"/>
    <w:pPr>
      <w:widowControl w:val="0"/>
      <w:autoSpaceDE w:val="0"/>
      <w:autoSpaceDN w:val="0"/>
      <w:ind w:left="-1"/>
      <w:outlineLvl w:val="1"/>
    </w:pPr>
    <w:rPr>
      <w:rFonts w:ascii="Cambria" w:eastAsia="Cambria" w:hAnsi="Cambria" w:cs="Cambria"/>
      <w:b/>
      <w:bCs/>
      <w:color w:val="auto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9341C"/>
    <w:rPr>
      <w:color w:val="000080"/>
      <w:u w:val="single"/>
    </w:rPr>
  </w:style>
  <w:style w:type="character" w:customStyle="1" w:styleId="3">
    <w:name w:val="Заголовок №3_"/>
    <w:basedOn w:val="a0"/>
    <w:link w:val="30"/>
    <w:rsid w:val="00293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</w:rPr>
  </w:style>
  <w:style w:type="character" w:customStyle="1" w:styleId="a4">
    <w:name w:val="Основной текст_"/>
    <w:basedOn w:val="a0"/>
    <w:link w:val="1"/>
    <w:rsid w:val="00293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105pt">
    <w:name w:val="Основной текст + 10;5 pt"/>
    <w:basedOn w:val="a4"/>
    <w:rsid w:val="00293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</w:rPr>
  </w:style>
  <w:style w:type="character" w:customStyle="1" w:styleId="21">
    <w:name w:val="Подпись к картинке (2)_"/>
    <w:basedOn w:val="a0"/>
    <w:link w:val="22"/>
    <w:rsid w:val="00293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19"/>
      <w:szCs w:val="19"/>
    </w:rPr>
  </w:style>
  <w:style w:type="character" w:customStyle="1" w:styleId="a5">
    <w:name w:val="Подпись к картинке_"/>
    <w:basedOn w:val="a0"/>
    <w:link w:val="a6"/>
    <w:rsid w:val="00293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"/>
      <w:sz w:val="21"/>
      <w:szCs w:val="21"/>
    </w:rPr>
  </w:style>
  <w:style w:type="character" w:customStyle="1" w:styleId="23">
    <w:name w:val="Заголовок №2_"/>
    <w:basedOn w:val="a0"/>
    <w:link w:val="24"/>
    <w:rsid w:val="00293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</w:rPr>
  </w:style>
  <w:style w:type="character" w:customStyle="1" w:styleId="10">
    <w:name w:val="Заголовок №1_"/>
    <w:basedOn w:val="a0"/>
    <w:link w:val="11"/>
    <w:rsid w:val="002934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"/>
      <w:sz w:val="26"/>
      <w:szCs w:val="26"/>
    </w:rPr>
  </w:style>
  <w:style w:type="character" w:customStyle="1" w:styleId="a7">
    <w:name w:val="Основной текст + Полужирный;Курсив"/>
    <w:basedOn w:val="a4"/>
    <w:rsid w:val="0029341C"/>
    <w:rPr>
      <w:rFonts w:ascii="Times New Roman" w:eastAsia="Times New Roman" w:hAnsi="Times New Roman" w:cs="Times New Roman"/>
      <w:b/>
      <w:bCs/>
      <w:i/>
      <w:iCs/>
      <w:smallCaps w:val="0"/>
      <w:strike w:val="0"/>
      <w:spacing w:val="2"/>
      <w:sz w:val="21"/>
      <w:szCs w:val="21"/>
    </w:rPr>
  </w:style>
  <w:style w:type="paragraph" w:customStyle="1" w:styleId="30">
    <w:name w:val="Заголовок №3"/>
    <w:basedOn w:val="a"/>
    <w:link w:val="3"/>
    <w:rsid w:val="0029341C"/>
    <w:pPr>
      <w:shd w:val="clear" w:color="auto" w:fill="FFFFFF"/>
      <w:spacing w:line="269" w:lineRule="exact"/>
      <w:outlineLvl w:val="2"/>
    </w:pPr>
    <w:rPr>
      <w:rFonts w:ascii="Times New Roman" w:eastAsia="Times New Roman" w:hAnsi="Times New Roman" w:cs="Times New Roman"/>
      <w:b/>
      <w:bCs/>
      <w:spacing w:val="2"/>
      <w:sz w:val="21"/>
      <w:szCs w:val="21"/>
    </w:rPr>
  </w:style>
  <w:style w:type="paragraph" w:customStyle="1" w:styleId="1">
    <w:name w:val="Основной текст1"/>
    <w:basedOn w:val="a"/>
    <w:link w:val="a4"/>
    <w:rsid w:val="0029341C"/>
    <w:pPr>
      <w:shd w:val="clear" w:color="auto" w:fill="FFFFFF"/>
      <w:spacing w:line="278" w:lineRule="exact"/>
      <w:ind w:hanging="360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2">
    <w:name w:val="Подпись к картинке (2)"/>
    <w:basedOn w:val="a"/>
    <w:link w:val="21"/>
    <w:rsid w:val="002934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19"/>
      <w:szCs w:val="19"/>
    </w:rPr>
  </w:style>
  <w:style w:type="paragraph" w:customStyle="1" w:styleId="a6">
    <w:name w:val="Подпись к картинке"/>
    <w:basedOn w:val="a"/>
    <w:link w:val="a5"/>
    <w:rsid w:val="0029341C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3"/>
      <w:sz w:val="21"/>
      <w:szCs w:val="21"/>
    </w:rPr>
  </w:style>
  <w:style w:type="paragraph" w:customStyle="1" w:styleId="24">
    <w:name w:val="Заголовок №2"/>
    <w:basedOn w:val="a"/>
    <w:link w:val="23"/>
    <w:rsid w:val="0029341C"/>
    <w:pPr>
      <w:shd w:val="clear" w:color="auto" w:fill="FFFFFF"/>
      <w:spacing w:after="360" w:line="0" w:lineRule="atLeast"/>
      <w:outlineLvl w:val="1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paragraph" w:customStyle="1" w:styleId="11">
    <w:name w:val="Заголовок №1"/>
    <w:basedOn w:val="a"/>
    <w:link w:val="10"/>
    <w:rsid w:val="0029341C"/>
    <w:pPr>
      <w:shd w:val="clear" w:color="auto" w:fill="FFFFFF"/>
      <w:spacing w:before="360" w:after="660" w:line="0" w:lineRule="atLeast"/>
      <w:outlineLvl w:val="0"/>
    </w:pPr>
    <w:rPr>
      <w:rFonts w:ascii="Times New Roman" w:eastAsia="Times New Roman" w:hAnsi="Times New Roman" w:cs="Times New Roman"/>
      <w:b/>
      <w:bCs/>
      <w:spacing w:val="-3"/>
      <w:sz w:val="26"/>
      <w:szCs w:val="26"/>
    </w:rPr>
  </w:style>
  <w:style w:type="character" w:customStyle="1" w:styleId="4">
    <w:name w:val="Основной текст (4)"/>
    <w:basedOn w:val="a0"/>
    <w:rsid w:val="00055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paragraph" w:styleId="a8">
    <w:name w:val="List Paragraph"/>
    <w:basedOn w:val="a"/>
    <w:uiPriority w:val="1"/>
    <w:qFormat/>
    <w:rsid w:val="000554A5"/>
    <w:pPr>
      <w:widowControl w:val="0"/>
      <w:ind w:left="720"/>
      <w:contextualSpacing/>
    </w:pPr>
    <w:rPr>
      <w:rFonts w:ascii="Courier New" w:eastAsia="Courier New" w:hAnsi="Courier New" w:cs="Courier New"/>
    </w:rPr>
  </w:style>
  <w:style w:type="table" w:styleId="a9">
    <w:name w:val="Table Grid"/>
    <w:basedOn w:val="a1"/>
    <w:uiPriority w:val="59"/>
    <w:rsid w:val="004C7A34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1"/>
    <w:rsid w:val="00440D4B"/>
    <w:rPr>
      <w:rFonts w:ascii="Cambria" w:eastAsia="Cambria" w:hAnsi="Cambria" w:cs="Cambria"/>
      <w:b/>
      <w:bCs/>
      <w:lang w:eastAsia="en-US"/>
    </w:rPr>
  </w:style>
  <w:style w:type="paragraph" w:styleId="aa">
    <w:name w:val="Body Text"/>
    <w:basedOn w:val="a"/>
    <w:link w:val="ab"/>
    <w:uiPriority w:val="1"/>
    <w:qFormat/>
    <w:rsid w:val="00440D4B"/>
    <w:pPr>
      <w:widowControl w:val="0"/>
      <w:autoSpaceDE w:val="0"/>
      <w:autoSpaceDN w:val="0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440D4B"/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613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322</TotalTime>
  <Pages>6</Pages>
  <Words>1807</Words>
  <Characters>10302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 №9 Заинская</cp:lastModifiedBy>
  <cp:revision>23</cp:revision>
  <cp:lastPrinted>2017-11-25T17:06:00Z</cp:lastPrinted>
  <dcterms:created xsi:type="dcterms:W3CDTF">2017-11-24T11:13:00Z</dcterms:created>
  <dcterms:modified xsi:type="dcterms:W3CDTF">2026-06-22T11:57:00Z</dcterms:modified>
</cp:coreProperties>
</file>